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728" w:rsidRDefault="000C0918" w:rsidP="000C0918">
      <w:pPr>
        <w:jc w:val="center"/>
        <w:rPr>
          <w:rFonts w:cstheme="minorHAnsi"/>
          <w:sz w:val="24"/>
          <w:szCs w:val="24"/>
          <w:u w:val="single"/>
        </w:rPr>
      </w:pPr>
      <w:r w:rsidRPr="000C0918">
        <w:rPr>
          <w:rFonts w:cstheme="minorHAnsi"/>
          <w:sz w:val="24"/>
          <w:szCs w:val="24"/>
          <w:u w:val="single"/>
        </w:rPr>
        <w:t xml:space="preserve">Catholic Social Teaching Principles linked to </w:t>
      </w:r>
      <w:r>
        <w:rPr>
          <w:rFonts w:cstheme="minorHAnsi"/>
          <w:sz w:val="24"/>
          <w:szCs w:val="24"/>
          <w:u w:val="single"/>
        </w:rPr>
        <w:t>our</w:t>
      </w:r>
      <w:bookmarkStart w:id="0" w:name="_GoBack"/>
      <w:bookmarkEnd w:id="0"/>
      <w:r w:rsidRPr="000C0918">
        <w:rPr>
          <w:rFonts w:cstheme="minorHAnsi"/>
          <w:sz w:val="24"/>
          <w:szCs w:val="24"/>
          <w:u w:val="single"/>
        </w:rPr>
        <w:t xml:space="preserve"> Music Curriculum</w:t>
      </w:r>
    </w:p>
    <w:p w:rsidR="000C0918" w:rsidRPr="000C0918" w:rsidRDefault="000C0918" w:rsidP="000C0918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</w:pPr>
      <w:r w:rsidRPr="000C0918">
        <w:rPr>
          <w:rFonts w:eastAsia="Times New Roman" w:cstheme="minorHAnsi"/>
          <w:b/>
          <w:bCs/>
          <w:sz w:val="24"/>
          <w:szCs w:val="24"/>
          <w:lang w:eastAsia="en-GB"/>
        </w:rPr>
        <w:t xml:space="preserve"> </w:t>
      </w:r>
      <w:r w:rsidRPr="000C0918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Dignity of the Human Person</w:t>
      </w:r>
    </w:p>
    <w:p w:rsidR="000C0918" w:rsidRPr="000C0918" w:rsidRDefault="000C0918" w:rsidP="000C091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0C0918">
        <w:rPr>
          <w:rFonts w:eastAsia="Times New Roman" w:cstheme="minorHAnsi"/>
          <w:sz w:val="24"/>
          <w:szCs w:val="24"/>
          <w:lang w:eastAsia="en-GB"/>
        </w:rPr>
        <w:t>Charanga</w:t>
      </w:r>
      <w:proofErr w:type="spellEnd"/>
      <w:r w:rsidRPr="000C0918">
        <w:rPr>
          <w:rFonts w:eastAsia="Times New Roman" w:cstheme="minorHAnsi"/>
          <w:sz w:val="24"/>
          <w:szCs w:val="24"/>
          <w:lang w:eastAsia="en-GB"/>
        </w:rPr>
        <w:t xml:space="preserve"> encourages </w:t>
      </w:r>
      <w:r w:rsidRPr="000C0918">
        <w:rPr>
          <w:rFonts w:eastAsia="Times New Roman" w:cstheme="minorHAnsi"/>
          <w:i/>
          <w:iCs/>
          <w:sz w:val="24"/>
          <w:szCs w:val="24"/>
          <w:lang w:eastAsia="en-GB"/>
        </w:rPr>
        <w:t>every</w:t>
      </w:r>
      <w:r w:rsidRPr="000C0918">
        <w:rPr>
          <w:rFonts w:eastAsia="Times New Roman" w:cstheme="minorHAnsi"/>
          <w:sz w:val="24"/>
          <w:szCs w:val="24"/>
          <w:lang w:eastAsia="en-GB"/>
        </w:rPr>
        <w:t xml:space="preserve"> child to participate in music-making, regardless of ability.</w:t>
      </w:r>
    </w:p>
    <w:p w:rsidR="000C0918" w:rsidRPr="000C0918" w:rsidRDefault="000C0918" w:rsidP="000C091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C0918">
        <w:rPr>
          <w:rFonts w:eastAsia="Times New Roman" w:cstheme="minorHAnsi"/>
          <w:sz w:val="24"/>
          <w:szCs w:val="24"/>
          <w:lang w:eastAsia="en-GB"/>
        </w:rPr>
        <w:t>Activities like call-and-response, improvisation, and vocal warm-ups allow children to express themselves safely and confidently.</w:t>
      </w:r>
    </w:p>
    <w:p w:rsidR="000C0918" w:rsidRPr="000C0918" w:rsidRDefault="000C0918" w:rsidP="000C091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C0918">
        <w:rPr>
          <w:rFonts w:eastAsia="Times New Roman" w:cstheme="minorHAnsi"/>
          <w:sz w:val="24"/>
          <w:szCs w:val="24"/>
          <w:lang w:eastAsia="en-GB"/>
        </w:rPr>
        <w:t>Teachers can emphasise that every voice matters in ensemble work, reinforcing dignity through inclusion.</w:t>
      </w:r>
    </w:p>
    <w:p w:rsidR="000C0918" w:rsidRPr="000C0918" w:rsidRDefault="000C0918" w:rsidP="000C091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C0918">
        <w:rPr>
          <w:rFonts w:eastAsia="Times New Roman" w:cstheme="minorHAnsi"/>
          <w:b/>
          <w:bCs/>
          <w:sz w:val="24"/>
          <w:szCs w:val="24"/>
          <w:lang w:eastAsia="en-GB"/>
        </w:rPr>
        <w:t>Practical classroom example:</w:t>
      </w:r>
      <w:r w:rsidRPr="000C0918">
        <w:rPr>
          <w:rFonts w:eastAsia="Times New Roman" w:cstheme="minorHAnsi"/>
          <w:sz w:val="24"/>
          <w:szCs w:val="24"/>
          <w:lang w:eastAsia="en-GB"/>
        </w:rPr>
        <w:t xml:space="preserve"> During a </w:t>
      </w:r>
      <w:proofErr w:type="spellStart"/>
      <w:r w:rsidRPr="000C0918">
        <w:rPr>
          <w:rFonts w:eastAsia="Times New Roman" w:cstheme="minorHAnsi"/>
          <w:sz w:val="24"/>
          <w:szCs w:val="24"/>
          <w:lang w:eastAsia="en-GB"/>
        </w:rPr>
        <w:t>Charanga</w:t>
      </w:r>
      <w:proofErr w:type="spellEnd"/>
      <w:r w:rsidRPr="000C0918">
        <w:rPr>
          <w:rFonts w:eastAsia="Times New Roman" w:cstheme="minorHAnsi"/>
          <w:sz w:val="24"/>
          <w:szCs w:val="24"/>
          <w:lang w:eastAsia="en-GB"/>
        </w:rPr>
        <w:t xml:space="preserve"> singing session, highlight how each child’s unique tone contributes to the beauty of the group sound.</w:t>
      </w:r>
    </w:p>
    <w:p w:rsidR="000C0918" w:rsidRPr="000C0918" w:rsidRDefault="000C0918" w:rsidP="000C0918">
      <w:pPr>
        <w:pStyle w:val="Heading2"/>
        <w:rPr>
          <w:rFonts w:asciiTheme="minorHAnsi" w:hAnsiTheme="minorHAnsi" w:cstheme="minorHAnsi"/>
          <w:sz w:val="24"/>
          <w:szCs w:val="24"/>
          <w:u w:val="single"/>
        </w:rPr>
      </w:pPr>
      <w:r w:rsidRPr="000C0918">
        <w:rPr>
          <w:rFonts w:asciiTheme="minorHAnsi" w:hAnsiTheme="minorHAnsi" w:cstheme="minorHAnsi"/>
          <w:sz w:val="24"/>
          <w:szCs w:val="24"/>
        </w:rPr>
        <w:t xml:space="preserve"> </w:t>
      </w:r>
      <w:r w:rsidRPr="000C0918">
        <w:rPr>
          <w:rFonts w:asciiTheme="minorHAnsi" w:hAnsiTheme="minorHAnsi" w:cstheme="minorHAnsi"/>
          <w:sz w:val="24"/>
          <w:szCs w:val="24"/>
          <w:u w:val="single"/>
        </w:rPr>
        <w:t>Community and Participation</w:t>
      </w:r>
    </w:p>
    <w:p w:rsidR="000C0918" w:rsidRPr="000C0918" w:rsidRDefault="000C0918" w:rsidP="000C0918">
      <w:pPr>
        <w:pStyle w:val="NormalWeb"/>
        <w:numPr>
          <w:ilvl w:val="0"/>
          <w:numId w:val="2"/>
        </w:numPr>
        <w:rPr>
          <w:rFonts w:asciiTheme="minorHAnsi" w:hAnsiTheme="minorHAnsi" w:cstheme="minorHAnsi"/>
        </w:rPr>
      </w:pPr>
      <w:r w:rsidRPr="000C0918">
        <w:rPr>
          <w:rFonts w:asciiTheme="minorHAnsi" w:hAnsiTheme="minorHAnsi" w:cstheme="minorHAnsi"/>
        </w:rPr>
        <w:t>Ensemble work (bands, group singing, percussion circles) mirrors CST’s call to build community.</w:t>
      </w:r>
    </w:p>
    <w:p w:rsidR="000C0918" w:rsidRPr="000C0918" w:rsidRDefault="000C0918" w:rsidP="000C0918">
      <w:pPr>
        <w:pStyle w:val="NormalWeb"/>
        <w:numPr>
          <w:ilvl w:val="0"/>
          <w:numId w:val="2"/>
        </w:numPr>
        <w:rPr>
          <w:rFonts w:asciiTheme="minorHAnsi" w:hAnsiTheme="minorHAnsi" w:cstheme="minorHAnsi"/>
        </w:rPr>
      </w:pPr>
      <w:proofErr w:type="spellStart"/>
      <w:r w:rsidRPr="000C0918">
        <w:rPr>
          <w:rFonts w:asciiTheme="minorHAnsi" w:hAnsiTheme="minorHAnsi" w:cstheme="minorHAnsi"/>
        </w:rPr>
        <w:t>Charanga’s</w:t>
      </w:r>
      <w:proofErr w:type="spellEnd"/>
      <w:r w:rsidRPr="000C0918">
        <w:rPr>
          <w:rFonts w:asciiTheme="minorHAnsi" w:hAnsiTheme="minorHAnsi" w:cstheme="minorHAnsi"/>
        </w:rPr>
        <w:t xml:space="preserve"> collaborative tasks—like composing in small groups—promote shared responsibility and teamwork.</w:t>
      </w:r>
    </w:p>
    <w:p w:rsidR="000C0918" w:rsidRPr="000C0918" w:rsidRDefault="000C0918" w:rsidP="000C0918">
      <w:pPr>
        <w:pStyle w:val="NormalWeb"/>
        <w:numPr>
          <w:ilvl w:val="0"/>
          <w:numId w:val="2"/>
        </w:numPr>
        <w:rPr>
          <w:rFonts w:asciiTheme="minorHAnsi" w:hAnsiTheme="minorHAnsi" w:cstheme="minorHAnsi"/>
        </w:rPr>
      </w:pPr>
      <w:r w:rsidRPr="000C0918">
        <w:rPr>
          <w:rFonts w:asciiTheme="minorHAnsi" w:hAnsiTheme="minorHAnsi" w:cstheme="minorHAnsi"/>
        </w:rPr>
        <w:t>Children learn that music is not a solo act; it thrives when everyone participates.</w:t>
      </w:r>
    </w:p>
    <w:p w:rsidR="000C0918" w:rsidRDefault="000C0918" w:rsidP="000C0918">
      <w:pPr>
        <w:pStyle w:val="NormalWeb"/>
        <w:rPr>
          <w:rFonts w:asciiTheme="minorHAnsi" w:hAnsiTheme="minorHAnsi" w:cstheme="minorHAnsi"/>
        </w:rPr>
      </w:pPr>
      <w:r w:rsidRPr="000C0918">
        <w:rPr>
          <w:rStyle w:val="Strong"/>
          <w:rFonts w:asciiTheme="minorHAnsi" w:hAnsiTheme="minorHAnsi" w:cstheme="minorHAnsi"/>
        </w:rPr>
        <w:t>Practical classroom example:</w:t>
      </w:r>
      <w:r w:rsidRPr="000C0918">
        <w:rPr>
          <w:rFonts w:asciiTheme="minorHAnsi" w:hAnsiTheme="minorHAnsi" w:cstheme="minorHAnsi"/>
        </w:rPr>
        <w:t xml:space="preserve"> Use </w:t>
      </w:r>
      <w:proofErr w:type="spellStart"/>
      <w:r w:rsidRPr="000C0918">
        <w:rPr>
          <w:rFonts w:asciiTheme="minorHAnsi" w:hAnsiTheme="minorHAnsi" w:cstheme="minorHAnsi"/>
        </w:rPr>
        <w:t>Charanga’s</w:t>
      </w:r>
      <w:proofErr w:type="spellEnd"/>
      <w:r w:rsidRPr="000C0918">
        <w:rPr>
          <w:rFonts w:asciiTheme="minorHAnsi" w:hAnsiTheme="minorHAnsi" w:cstheme="minorHAnsi"/>
        </w:rPr>
        <w:t xml:space="preserve"> “Perform” sections to create class performances where every child has a role, from playing an instrument to managing sound or movement.</w:t>
      </w:r>
    </w:p>
    <w:p w:rsidR="000C0918" w:rsidRPr="000C0918" w:rsidRDefault="000C0918" w:rsidP="000C0918">
      <w:pPr>
        <w:pStyle w:val="Heading2"/>
        <w:rPr>
          <w:rFonts w:asciiTheme="minorHAnsi" w:hAnsiTheme="minorHAnsi" w:cstheme="minorHAnsi"/>
          <w:sz w:val="24"/>
          <w:szCs w:val="24"/>
          <w:u w:val="single"/>
        </w:rPr>
      </w:pPr>
      <w:r w:rsidRPr="000C0918">
        <w:rPr>
          <w:rFonts w:asciiTheme="minorHAnsi" w:hAnsiTheme="minorHAnsi" w:cstheme="minorHAnsi"/>
          <w:sz w:val="24"/>
          <w:szCs w:val="24"/>
          <w:u w:val="single"/>
        </w:rPr>
        <w:t>Rights and Responsibilities</w:t>
      </w:r>
    </w:p>
    <w:p w:rsidR="000C0918" w:rsidRPr="000C0918" w:rsidRDefault="000C0918" w:rsidP="000C0918">
      <w:pPr>
        <w:pStyle w:val="NormalWeb"/>
        <w:numPr>
          <w:ilvl w:val="0"/>
          <w:numId w:val="3"/>
        </w:numPr>
        <w:rPr>
          <w:rFonts w:asciiTheme="minorHAnsi" w:hAnsiTheme="minorHAnsi" w:cstheme="minorHAnsi"/>
        </w:rPr>
      </w:pPr>
      <w:r w:rsidRPr="000C0918">
        <w:rPr>
          <w:rFonts w:asciiTheme="minorHAnsi" w:hAnsiTheme="minorHAnsi" w:cstheme="minorHAnsi"/>
        </w:rPr>
        <w:t>Students learn to handle instruments responsibly and respect shared resources.</w:t>
      </w:r>
    </w:p>
    <w:p w:rsidR="000C0918" w:rsidRPr="000C0918" w:rsidRDefault="000C0918" w:rsidP="000C0918">
      <w:pPr>
        <w:pStyle w:val="NormalWeb"/>
        <w:numPr>
          <w:ilvl w:val="0"/>
          <w:numId w:val="3"/>
        </w:numPr>
        <w:rPr>
          <w:rFonts w:asciiTheme="minorHAnsi" w:hAnsiTheme="minorHAnsi" w:cstheme="minorHAnsi"/>
        </w:rPr>
      </w:pPr>
      <w:r w:rsidRPr="000C0918">
        <w:rPr>
          <w:rFonts w:asciiTheme="minorHAnsi" w:hAnsiTheme="minorHAnsi" w:cstheme="minorHAnsi"/>
        </w:rPr>
        <w:t>Musical rules (listening, waiting your turn, following the beat) teach responsibility in a concrete way.</w:t>
      </w:r>
    </w:p>
    <w:p w:rsidR="000C0918" w:rsidRPr="000C0918" w:rsidRDefault="000C0918" w:rsidP="000C0918">
      <w:pPr>
        <w:pStyle w:val="NormalWeb"/>
        <w:numPr>
          <w:ilvl w:val="0"/>
          <w:numId w:val="3"/>
        </w:numPr>
        <w:rPr>
          <w:rFonts w:asciiTheme="minorHAnsi" w:hAnsiTheme="minorHAnsi" w:cstheme="minorHAnsi"/>
        </w:rPr>
      </w:pPr>
      <w:proofErr w:type="spellStart"/>
      <w:r w:rsidRPr="000C0918">
        <w:rPr>
          <w:rFonts w:asciiTheme="minorHAnsi" w:hAnsiTheme="minorHAnsi" w:cstheme="minorHAnsi"/>
        </w:rPr>
        <w:t>Charanga’s</w:t>
      </w:r>
      <w:proofErr w:type="spellEnd"/>
      <w:r w:rsidRPr="000C0918">
        <w:rPr>
          <w:rFonts w:asciiTheme="minorHAnsi" w:hAnsiTheme="minorHAnsi" w:cstheme="minorHAnsi"/>
        </w:rPr>
        <w:t xml:space="preserve"> structured lessons help children understand that their musical rights (to play, to learn) come with responsibilities (to listen, to support others).</w:t>
      </w:r>
    </w:p>
    <w:p w:rsidR="000C0918" w:rsidRDefault="000C0918" w:rsidP="000C0918">
      <w:pPr>
        <w:pStyle w:val="NormalWeb"/>
        <w:rPr>
          <w:rFonts w:asciiTheme="minorHAnsi" w:hAnsiTheme="minorHAnsi" w:cstheme="minorHAnsi"/>
        </w:rPr>
      </w:pPr>
      <w:r w:rsidRPr="000C0918">
        <w:rPr>
          <w:rStyle w:val="Strong"/>
          <w:rFonts w:asciiTheme="minorHAnsi" w:hAnsiTheme="minorHAnsi" w:cstheme="minorHAnsi"/>
        </w:rPr>
        <w:t>Practical classroom example:</w:t>
      </w:r>
      <w:r w:rsidRPr="000C0918">
        <w:rPr>
          <w:rFonts w:asciiTheme="minorHAnsi" w:hAnsiTheme="minorHAnsi" w:cstheme="minorHAnsi"/>
        </w:rPr>
        <w:t xml:space="preserve"> Before using instruments, discuss how respecting equipment and each other’s space is part of honouring everyone’s right to learn.</w:t>
      </w:r>
    </w:p>
    <w:p w:rsidR="000C0918" w:rsidRPr="000C0918" w:rsidRDefault="000C0918" w:rsidP="000C0918">
      <w:pPr>
        <w:pStyle w:val="Heading2"/>
        <w:rPr>
          <w:rFonts w:asciiTheme="minorHAnsi" w:hAnsiTheme="minorHAnsi" w:cstheme="minorHAnsi"/>
          <w:sz w:val="24"/>
          <w:szCs w:val="24"/>
          <w:u w:val="single"/>
        </w:rPr>
      </w:pPr>
      <w:r w:rsidRPr="000C0918">
        <w:rPr>
          <w:rFonts w:asciiTheme="minorHAnsi" w:hAnsiTheme="minorHAnsi" w:cstheme="minorHAnsi"/>
          <w:sz w:val="24"/>
          <w:szCs w:val="24"/>
          <w:u w:val="single"/>
        </w:rPr>
        <w:t>Option for the Poor and Vulnerable</w:t>
      </w:r>
    </w:p>
    <w:p w:rsidR="000C0918" w:rsidRPr="000C0918" w:rsidRDefault="000C0918" w:rsidP="000C0918">
      <w:pPr>
        <w:pStyle w:val="NormalWeb"/>
        <w:numPr>
          <w:ilvl w:val="0"/>
          <w:numId w:val="4"/>
        </w:numPr>
        <w:rPr>
          <w:rFonts w:asciiTheme="minorHAnsi" w:hAnsiTheme="minorHAnsi" w:cstheme="minorHAnsi"/>
        </w:rPr>
      </w:pPr>
      <w:proofErr w:type="spellStart"/>
      <w:r w:rsidRPr="000C0918">
        <w:rPr>
          <w:rFonts w:asciiTheme="minorHAnsi" w:hAnsiTheme="minorHAnsi" w:cstheme="minorHAnsi"/>
        </w:rPr>
        <w:t>Charanga</w:t>
      </w:r>
      <w:proofErr w:type="spellEnd"/>
      <w:r w:rsidRPr="000C0918">
        <w:rPr>
          <w:rFonts w:asciiTheme="minorHAnsi" w:hAnsiTheme="minorHAnsi" w:cstheme="minorHAnsi"/>
        </w:rPr>
        <w:t xml:space="preserve"> is designed to be accessible: differentiated tasks, visual supports, and adaptable activities.</w:t>
      </w:r>
    </w:p>
    <w:p w:rsidR="000C0918" w:rsidRPr="000C0918" w:rsidRDefault="000C0918" w:rsidP="000C0918">
      <w:pPr>
        <w:pStyle w:val="NormalWeb"/>
        <w:numPr>
          <w:ilvl w:val="0"/>
          <w:numId w:val="4"/>
        </w:numPr>
        <w:rPr>
          <w:rFonts w:asciiTheme="minorHAnsi" w:hAnsiTheme="minorHAnsi" w:cstheme="minorHAnsi"/>
        </w:rPr>
      </w:pPr>
      <w:r w:rsidRPr="000C0918">
        <w:rPr>
          <w:rFonts w:asciiTheme="minorHAnsi" w:hAnsiTheme="minorHAnsi" w:cstheme="minorHAnsi"/>
        </w:rPr>
        <w:t>Teachers can ensure children with SEND, EAL, or low confidence have meaningful musical roles.</w:t>
      </w:r>
    </w:p>
    <w:p w:rsidR="000C0918" w:rsidRPr="000C0918" w:rsidRDefault="000C0918" w:rsidP="000C0918">
      <w:pPr>
        <w:pStyle w:val="NormalWeb"/>
        <w:numPr>
          <w:ilvl w:val="0"/>
          <w:numId w:val="4"/>
        </w:numPr>
        <w:rPr>
          <w:rFonts w:asciiTheme="minorHAnsi" w:hAnsiTheme="minorHAnsi" w:cstheme="minorHAnsi"/>
        </w:rPr>
      </w:pPr>
      <w:r w:rsidRPr="000C0918">
        <w:rPr>
          <w:rFonts w:asciiTheme="minorHAnsi" w:hAnsiTheme="minorHAnsi" w:cstheme="minorHAnsi"/>
        </w:rPr>
        <w:t>Music becomes a levelling space where vulnerable pupils can shine.</w:t>
      </w:r>
    </w:p>
    <w:p w:rsidR="000C0918" w:rsidRDefault="000C0918" w:rsidP="000C0918">
      <w:pPr>
        <w:pStyle w:val="NormalWeb"/>
        <w:rPr>
          <w:rFonts w:asciiTheme="minorHAnsi" w:hAnsiTheme="minorHAnsi" w:cstheme="minorHAnsi"/>
        </w:rPr>
      </w:pPr>
      <w:r w:rsidRPr="000C0918">
        <w:rPr>
          <w:rStyle w:val="Strong"/>
          <w:rFonts w:asciiTheme="minorHAnsi" w:hAnsiTheme="minorHAnsi" w:cstheme="minorHAnsi"/>
        </w:rPr>
        <w:t>Practical classroom example:</w:t>
      </w:r>
      <w:r w:rsidRPr="000C0918">
        <w:rPr>
          <w:rFonts w:asciiTheme="minorHAnsi" w:hAnsiTheme="minorHAnsi" w:cstheme="minorHAnsi"/>
        </w:rPr>
        <w:t xml:space="preserve"> Use </w:t>
      </w:r>
      <w:proofErr w:type="spellStart"/>
      <w:r w:rsidRPr="000C0918">
        <w:rPr>
          <w:rFonts w:asciiTheme="minorHAnsi" w:hAnsiTheme="minorHAnsi" w:cstheme="minorHAnsi"/>
        </w:rPr>
        <w:t>Charanga’s</w:t>
      </w:r>
      <w:proofErr w:type="spellEnd"/>
      <w:r w:rsidRPr="000C0918">
        <w:rPr>
          <w:rFonts w:asciiTheme="minorHAnsi" w:hAnsiTheme="minorHAnsi" w:cstheme="minorHAnsi"/>
        </w:rPr>
        <w:t xml:space="preserve"> simplified instrumental parts so that children who struggle academically can still succeed musically.</w:t>
      </w:r>
    </w:p>
    <w:p w:rsidR="000C0918" w:rsidRDefault="000C0918" w:rsidP="000C0918">
      <w:pPr>
        <w:pStyle w:val="NormalWeb"/>
        <w:rPr>
          <w:rFonts w:asciiTheme="minorHAnsi" w:hAnsiTheme="minorHAnsi" w:cstheme="minorHAnsi"/>
        </w:rPr>
      </w:pPr>
    </w:p>
    <w:p w:rsidR="000C0918" w:rsidRPr="000C0918" w:rsidRDefault="000C0918" w:rsidP="000C0918">
      <w:pPr>
        <w:pStyle w:val="Heading2"/>
        <w:rPr>
          <w:rFonts w:asciiTheme="minorHAnsi" w:hAnsiTheme="minorHAnsi" w:cstheme="minorHAnsi"/>
          <w:sz w:val="24"/>
          <w:szCs w:val="24"/>
          <w:u w:val="single"/>
        </w:rPr>
      </w:pPr>
      <w:r w:rsidRPr="000C0918">
        <w:rPr>
          <w:rFonts w:asciiTheme="minorHAnsi" w:hAnsiTheme="minorHAnsi" w:cstheme="minorHAnsi"/>
          <w:sz w:val="24"/>
          <w:szCs w:val="24"/>
          <w:u w:val="single"/>
        </w:rPr>
        <w:lastRenderedPageBreak/>
        <w:t>Dignity of Work and the Rights of Workers</w:t>
      </w:r>
    </w:p>
    <w:p w:rsidR="000C0918" w:rsidRPr="000C0918" w:rsidRDefault="000C0918" w:rsidP="000C0918">
      <w:pPr>
        <w:pStyle w:val="NormalWeb"/>
        <w:numPr>
          <w:ilvl w:val="0"/>
          <w:numId w:val="5"/>
        </w:numPr>
        <w:rPr>
          <w:rFonts w:asciiTheme="minorHAnsi" w:hAnsiTheme="minorHAnsi" w:cstheme="minorHAnsi"/>
        </w:rPr>
      </w:pPr>
      <w:r w:rsidRPr="000C0918">
        <w:rPr>
          <w:rFonts w:asciiTheme="minorHAnsi" w:hAnsiTheme="minorHAnsi" w:cstheme="minorHAnsi"/>
        </w:rPr>
        <w:t>Composing, practising, and performing show children that effort and creativity matter.</w:t>
      </w:r>
    </w:p>
    <w:p w:rsidR="000C0918" w:rsidRPr="000C0918" w:rsidRDefault="000C0918" w:rsidP="000C0918">
      <w:pPr>
        <w:pStyle w:val="NormalWeb"/>
        <w:numPr>
          <w:ilvl w:val="0"/>
          <w:numId w:val="5"/>
        </w:numPr>
        <w:rPr>
          <w:rFonts w:asciiTheme="minorHAnsi" w:hAnsiTheme="minorHAnsi" w:cstheme="minorHAnsi"/>
        </w:rPr>
      </w:pPr>
      <w:r w:rsidRPr="000C0918">
        <w:rPr>
          <w:rFonts w:asciiTheme="minorHAnsi" w:hAnsiTheme="minorHAnsi" w:cstheme="minorHAnsi"/>
        </w:rPr>
        <w:t>Group rehearsals teach respect for each other’s contributions.</w:t>
      </w:r>
    </w:p>
    <w:p w:rsidR="000C0918" w:rsidRPr="000C0918" w:rsidRDefault="000C0918" w:rsidP="000C0918">
      <w:pPr>
        <w:pStyle w:val="NormalWeb"/>
        <w:numPr>
          <w:ilvl w:val="0"/>
          <w:numId w:val="5"/>
        </w:numPr>
        <w:rPr>
          <w:rFonts w:asciiTheme="minorHAnsi" w:hAnsiTheme="minorHAnsi" w:cstheme="minorHAnsi"/>
        </w:rPr>
      </w:pPr>
      <w:r w:rsidRPr="000C0918">
        <w:rPr>
          <w:rFonts w:asciiTheme="minorHAnsi" w:hAnsiTheme="minorHAnsi" w:cstheme="minorHAnsi"/>
        </w:rPr>
        <w:t xml:space="preserve">Highlighting musicians’ stories in </w:t>
      </w:r>
      <w:proofErr w:type="spellStart"/>
      <w:r w:rsidRPr="000C0918">
        <w:rPr>
          <w:rFonts w:asciiTheme="minorHAnsi" w:hAnsiTheme="minorHAnsi" w:cstheme="minorHAnsi"/>
        </w:rPr>
        <w:t>Charanga’s</w:t>
      </w:r>
      <w:proofErr w:type="spellEnd"/>
      <w:r w:rsidRPr="000C0918">
        <w:rPr>
          <w:rFonts w:asciiTheme="minorHAnsi" w:hAnsiTheme="minorHAnsi" w:cstheme="minorHAnsi"/>
        </w:rPr>
        <w:t xml:space="preserve"> listening units can open discussions about fair treatment of artists.</w:t>
      </w:r>
    </w:p>
    <w:p w:rsidR="000C0918" w:rsidRDefault="000C0918" w:rsidP="000C0918">
      <w:pPr>
        <w:pStyle w:val="NormalWeb"/>
        <w:rPr>
          <w:rFonts w:asciiTheme="minorHAnsi" w:hAnsiTheme="minorHAnsi" w:cstheme="minorHAnsi"/>
        </w:rPr>
      </w:pPr>
      <w:r w:rsidRPr="000C0918">
        <w:rPr>
          <w:rStyle w:val="Strong"/>
          <w:rFonts w:asciiTheme="minorHAnsi" w:hAnsiTheme="minorHAnsi" w:cstheme="minorHAnsi"/>
        </w:rPr>
        <w:t>Practical classroom example:</w:t>
      </w:r>
      <w:r w:rsidRPr="000C0918">
        <w:rPr>
          <w:rFonts w:asciiTheme="minorHAnsi" w:hAnsiTheme="minorHAnsi" w:cstheme="minorHAnsi"/>
        </w:rPr>
        <w:t xml:space="preserve"> After a performance, reflect on the “work” the class put in—practising, cooperating, improving—and how that mirrors CST’s respect for labour.</w:t>
      </w:r>
    </w:p>
    <w:p w:rsidR="000C0918" w:rsidRPr="000C0918" w:rsidRDefault="000C0918" w:rsidP="000C0918">
      <w:pPr>
        <w:pStyle w:val="Heading2"/>
        <w:rPr>
          <w:rFonts w:asciiTheme="minorHAnsi" w:hAnsiTheme="minorHAnsi" w:cstheme="minorHAnsi"/>
          <w:sz w:val="24"/>
          <w:szCs w:val="24"/>
          <w:u w:val="single"/>
        </w:rPr>
      </w:pPr>
      <w:r w:rsidRPr="000C0918">
        <w:rPr>
          <w:rFonts w:asciiTheme="minorHAnsi" w:hAnsiTheme="minorHAnsi" w:cstheme="minorHAnsi"/>
          <w:sz w:val="24"/>
          <w:szCs w:val="24"/>
          <w:u w:val="single"/>
        </w:rPr>
        <w:t>Solidarity</w:t>
      </w:r>
    </w:p>
    <w:p w:rsidR="000C0918" w:rsidRPr="000C0918" w:rsidRDefault="000C0918" w:rsidP="000C0918">
      <w:pPr>
        <w:pStyle w:val="NormalWeb"/>
        <w:numPr>
          <w:ilvl w:val="0"/>
          <w:numId w:val="6"/>
        </w:numPr>
        <w:rPr>
          <w:rFonts w:asciiTheme="minorHAnsi" w:hAnsiTheme="minorHAnsi" w:cstheme="minorHAnsi"/>
        </w:rPr>
      </w:pPr>
      <w:proofErr w:type="spellStart"/>
      <w:r w:rsidRPr="000C0918">
        <w:rPr>
          <w:rFonts w:asciiTheme="minorHAnsi" w:hAnsiTheme="minorHAnsi" w:cstheme="minorHAnsi"/>
        </w:rPr>
        <w:t>Charanga</w:t>
      </w:r>
      <w:proofErr w:type="spellEnd"/>
      <w:r w:rsidRPr="000C0918">
        <w:rPr>
          <w:rFonts w:asciiTheme="minorHAnsi" w:hAnsiTheme="minorHAnsi" w:cstheme="minorHAnsi"/>
        </w:rPr>
        <w:t xml:space="preserve"> includes music from many cultures, genres, and traditions.</w:t>
      </w:r>
    </w:p>
    <w:p w:rsidR="000C0918" w:rsidRPr="000C0918" w:rsidRDefault="000C0918" w:rsidP="000C0918">
      <w:pPr>
        <w:pStyle w:val="NormalWeb"/>
        <w:numPr>
          <w:ilvl w:val="0"/>
          <w:numId w:val="6"/>
        </w:numPr>
        <w:rPr>
          <w:rFonts w:asciiTheme="minorHAnsi" w:hAnsiTheme="minorHAnsi" w:cstheme="minorHAnsi"/>
        </w:rPr>
      </w:pPr>
      <w:r w:rsidRPr="000C0918">
        <w:rPr>
          <w:rFonts w:asciiTheme="minorHAnsi" w:hAnsiTheme="minorHAnsi" w:cstheme="minorHAnsi"/>
        </w:rPr>
        <w:t>Learning songs from around the world fosters empathy and global awareness.</w:t>
      </w:r>
    </w:p>
    <w:p w:rsidR="000C0918" w:rsidRPr="000C0918" w:rsidRDefault="000C0918" w:rsidP="000C0918">
      <w:pPr>
        <w:pStyle w:val="NormalWeb"/>
        <w:numPr>
          <w:ilvl w:val="0"/>
          <w:numId w:val="6"/>
        </w:numPr>
        <w:rPr>
          <w:rFonts w:asciiTheme="minorHAnsi" w:hAnsiTheme="minorHAnsi" w:cstheme="minorHAnsi"/>
        </w:rPr>
      </w:pPr>
      <w:r w:rsidRPr="000C0918">
        <w:rPr>
          <w:rFonts w:asciiTheme="minorHAnsi" w:hAnsiTheme="minorHAnsi" w:cstheme="minorHAnsi"/>
        </w:rPr>
        <w:t>Children experience unity through shared rhythm and harmony.</w:t>
      </w:r>
    </w:p>
    <w:p w:rsidR="000C0918" w:rsidRDefault="000C0918" w:rsidP="000C0918">
      <w:pPr>
        <w:pStyle w:val="NormalWeb"/>
        <w:rPr>
          <w:rFonts w:asciiTheme="minorHAnsi" w:hAnsiTheme="minorHAnsi" w:cstheme="minorHAnsi"/>
        </w:rPr>
      </w:pPr>
      <w:r w:rsidRPr="000C0918">
        <w:rPr>
          <w:rStyle w:val="Strong"/>
          <w:rFonts w:asciiTheme="minorHAnsi" w:hAnsiTheme="minorHAnsi" w:cstheme="minorHAnsi"/>
        </w:rPr>
        <w:t>Practical classroom example:</w:t>
      </w:r>
      <w:r w:rsidRPr="000C0918">
        <w:rPr>
          <w:rFonts w:asciiTheme="minorHAnsi" w:hAnsiTheme="minorHAnsi" w:cstheme="minorHAnsi"/>
        </w:rPr>
        <w:t xml:space="preserve"> When exploring world music units, discuss how music connects people across countries and cultures.</w:t>
      </w:r>
    </w:p>
    <w:p w:rsidR="000C0918" w:rsidRPr="000C0918" w:rsidRDefault="000C0918" w:rsidP="000C0918">
      <w:pPr>
        <w:pStyle w:val="Heading2"/>
        <w:rPr>
          <w:rFonts w:asciiTheme="minorHAnsi" w:hAnsiTheme="minorHAnsi" w:cstheme="minorHAnsi"/>
          <w:sz w:val="24"/>
          <w:szCs w:val="24"/>
          <w:u w:val="single"/>
        </w:rPr>
      </w:pPr>
      <w:r w:rsidRPr="000C0918">
        <w:rPr>
          <w:rFonts w:asciiTheme="minorHAnsi" w:hAnsiTheme="minorHAnsi" w:cstheme="minorHAnsi"/>
          <w:sz w:val="24"/>
          <w:szCs w:val="24"/>
          <w:u w:val="single"/>
        </w:rPr>
        <w:t>Care for Creation</w:t>
      </w:r>
    </w:p>
    <w:p w:rsidR="000C0918" w:rsidRPr="000C0918" w:rsidRDefault="000C0918" w:rsidP="000C0918">
      <w:pPr>
        <w:pStyle w:val="NormalWeb"/>
        <w:numPr>
          <w:ilvl w:val="0"/>
          <w:numId w:val="7"/>
        </w:numPr>
        <w:rPr>
          <w:rFonts w:asciiTheme="minorHAnsi" w:hAnsiTheme="minorHAnsi" w:cstheme="minorHAnsi"/>
        </w:rPr>
      </w:pPr>
      <w:r w:rsidRPr="000C0918">
        <w:rPr>
          <w:rFonts w:asciiTheme="minorHAnsi" w:hAnsiTheme="minorHAnsi" w:cstheme="minorHAnsi"/>
        </w:rPr>
        <w:t>Music can be used to explore themes of nature, stewardship, and gratitude.</w:t>
      </w:r>
    </w:p>
    <w:p w:rsidR="000C0918" w:rsidRPr="000C0918" w:rsidRDefault="000C0918" w:rsidP="000C0918">
      <w:pPr>
        <w:pStyle w:val="NormalWeb"/>
        <w:numPr>
          <w:ilvl w:val="0"/>
          <w:numId w:val="7"/>
        </w:numPr>
        <w:rPr>
          <w:rFonts w:asciiTheme="minorHAnsi" w:hAnsiTheme="minorHAnsi" w:cstheme="minorHAnsi"/>
        </w:rPr>
      </w:pPr>
      <w:r w:rsidRPr="000C0918">
        <w:rPr>
          <w:rFonts w:asciiTheme="minorHAnsi" w:hAnsiTheme="minorHAnsi" w:cstheme="minorHAnsi"/>
        </w:rPr>
        <w:t xml:space="preserve">Teachers can incorporate eco-themed songs or soundscapes using </w:t>
      </w:r>
      <w:proofErr w:type="spellStart"/>
      <w:r w:rsidRPr="000C0918">
        <w:rPr>
          <w:rFonts w:asciiTheme="minorHAnsi" w:hAnsiTheme="minorHAnsi" w:cstheme="minorHAnsi"/>
        </w:rPr>
        <w:t>Charanga’s</w:t>
      </w:r>
      <w:proofErr w:type="spellEnd"/>
      <w:r w:rsidRPr="000C0918">
        <w:rPr>
          <w:rFonts w:asciiTheme="minorHAnsi" w:hAnsiTheme="minorHAnsi" w:cstheme="minorHAnsi"/>
        </w:rPr>
        <w:t xml:space="preserve"> creative tools.</w:t>
      </w:r>
    </w:p>
    <w:p w:rsidR="000C0918" w:rsidRPr="000C0918" w:rsidRDefault="000C0918" w:rsidP="000C0918">
      <w:pPr>
        <w:pStyle w:val="NormalWeb"/>
        <w:numPr>
          <w:ilvl w:val="0"/>
          <w:numId w:val="7"/>
        </w:numPr>
        <w:rPr>
          <w:rFonts w:asciiTheme="minorHAnsi" w:hAnsiTheme="minorHAnsi" w:cstheme="minorHAnsi"/>
        </w:rPr>
      </w:pPr>
      <w:r w:rsidRPr="000C0918">
        <w:rPr>
          <w:rFonts w:asciiTheme="minorHAnsi" w:hAnsiTheme="minorHAnsi" w:cstheme="minorHAnsi"/>
        </w:rPr>
        <w:t>Using instruments respectfully and sustainably reinforces care for resources.</w:t>
      </w:r>
    </w:p>
    <w:p w:rsidR="000C0918" w:rsidRPr="000C0918" w:rsidRDefault="000C0918" w:rsidP="000C0918">
      <w:pPr>
        <w:pStyle w:val="NormalWeb"/>
        <w:rPr>
          <w:rFonts w:asciiTheme="minorHAnsi" w:hAnsiTheme="minorHAnsi" w:cstheme="minorHAnsi"/>
        </w:rPr>
      </w:pPr>
      <w:r w:rsidRPr="000C0918">
        <w:rPr>
          <w:rStyle w:val="Strong"/>
          <w:rFonts w:asciiTheme="minorHAnsi" w:hAnsiTheme="minorHAnsi" w:cstheme="minorHAnsi"/>
        </w:rPr>
        <w:t>Practical classroom example:</w:t>
      </w:r>
      <w:r w:rsidRPr="000C0918">
        <w:rPr>
          <w:rFonts w:asciiTheme="minorHAnsi" w:hAnsiTheme="minorHAnsi" w:cstheme="minorHAnsi"/>
        </w:rPr>
        <w:t xml:space="preserve"> Create a class composition inspired by natural sounds, linking musical creativity with environmental awareness.</w:t>
      </w:r>
    </w:p>
    <w:p w:rsidR="000C0918" w:rsidRPr="000C0918" w:rsidRDefault="000C0918" w:rsidP="000C0918">
      <w:pPr>
        <w:pStyle w:val="NormalWeb"/>
        <w:rPr>
          <w:rFonts w:asciiTheme="minorHAnsi" w:hAnsiTheme="minorHAnsi" w:cstheme="minorHAnsi"/>
        </w:rPr>
      </w:pPr>
    </w:p>
    <w:p w:rsidR="000C0918" w:rsidRPr="000C0918" w:rsidRDefault="000C0918" w:rsidP="000C0918">
      <w:pPr>
        <w:pStyle w:val="NormalWeb"/>
        <w:rPr>
          <w:rFonts w:asciiTheme="minorHAnsi" w:hAnsiTheme="minorHAnsi" w:cstheme="minorHAnsi"/>
        </w:rPr>
      </w:pPr>
    </w:p>
    <w:p w:rsidR="000C0918" w:rsidRPr="000C0918" w:rsidRDefault="000C0918" w:rsidP="000C0918">
      <w:pPr>
        <w:pStyle w:val="NormalWeb"/>
        <w:rPr>
          <w:rFonts w:asciiTheme="minorHAnsi" w:hAnsiTheme="minorHAnsi" w:cstheme="minorHAnsi"/>
        </w:rPr>
      </w:pPr>
    </w:p>
    <w:p w:rsidR="000C0918" w:rsidRPr="000C0918" w:rsidRDefault="000C0918" w:rsidP="000C0918">
      <w:pPr>
        <w:pStyle w:val="NormalWeb"/>
        <w:rPr>
          <w:rFonts w:asciiTheme="minorHAnsi" w:hAnsiTheme="minorHAnsi" w:cstheme="minorHAnsi"/>
        </w:rPr>
      </w:pPr>
    </w:p>
    <w:p w:rsidR="000C0918" w:rsidRPr="000C0918" w:rsidRDefault="000C0918" w:rsidP="000C0918">
      <w:pPr>
        <w:pStyle w:val="NormalWeb"/>
        <w:rPr>
          <w:rFonts w:asciiTheme="minorHAnsi" w:hAnsiTheme="minorHAnsi" w:cstheme="minorHAnsi"/>
        </w:rPr>
      </w:pPr>
    </w:p>
    <w:p w:rsidR="000C0918" w:rsidRPr="000C0918" w:rsidRDefault="000C0918" w:rsidP="000C0918">
      <w:pPr>
        <w:jc w:val="center"/>
        <w:rPr>
          <w:rFonts w:cstheme="minorHAnsi"/>
          <w:sz w:val="24"/>
          <w:szCs w:val="24"/>
          <w:u w:val="single"/>
        </w:rPr>
      </w:pPr>
    </w:p>
    <w:sectPr w:rsidR="000C0918" w:rsidRPr="000C0918" w:rsidSect="000C0918">
      <w:pgSz w:w="11906" w:h="16838"/>
      <w:pgMar w:top="1440" w:right="1440" w:bottom="1440" w:left="1440" w:header="708" w:footer="708" w:gutter="0"/>
      <w:pgBorders w:offsetFrom="page">
        <w:top w:val="double" w:sz="12" w:space="24" w:color="0070C0"/>
        <w:left w:val="double" w:sz="12" w:space="24" w:color="0070C0"/>
        <w:bottom w:val="double" w:sz="12" w:space="24" w:color="0070C0"/>
        <w:right w:val="double" w:sz="12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21EF9"/>
    <w:multiLevelType w:val="multilevel"/>
    <w:tmpl w:val="E36A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C470F1"/>
    <w:multiLevelType w:val="multilevel"/>
    <w:tmpl w:val="5A328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891418"/>
    <w:multiLevelType w:val="multilevel"/>
    <w:tmpl w:val="3C9C9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9A6A92"/>
    <w:multiLevelType w:val="multilevel"/>
    <w:tmpl w:val="55A04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BD7096"/>
    <w:multiLevelType w:val="multilevel"/>
    <w:tmpl w:val="EC586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110452"/>
    <w:multiLevelType w:val="multilevel"/>
    <w:tmpl w:val="CC3A7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1D3A48"/>
    <w:multiLevelType w:val="multilevel"/>
    <w:tmpl w:val="329CF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918"/>
    <w:rsid w:val="000C0918"/>
    <w:rsid w:val="00185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3BAE0"/>
  <w15:chartTrackingRefBased/>
  <w15:docId w15:val="{03245496-D44A-4223-921F-687EF60D5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C09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C091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C0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C0918"/>
    <w:rPr>
      <w:b/>
      <w:bCs/>
    </w:rPr>
  </w:style>
  <w:style w:type="character" w:styleId="Emphasis">
    <w:name w:val="Emphasis"/>
    <w:basedOn w:val="DefaultParagraphFont"/>
    <w:uiPriority w:val="20"/>
    <w:qFormat/>
    <w:rsid w:val="000C091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77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Bradbury</dc:creator>
  <cp:keywords/>
  <dc:description/>
  <cp:lastModifiedBy>L Bradbury</cp:lastModifiedBy>
  <cp:revision>1</cp:revision>
  <dcterms:created xsi:type="dcterms:W3CDTF">2026-04-19T19:45:00Z</dcterms:created>
  <dcterms:modified xsi:type="dcterms:W3CDTF">2026-04-19T19:53:00Z</dcterms:modified>
</cp:coreProperties>
</file>