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3D78C" w14:textId="520953A1" w:rsidR="00000139" w:rsidRPr="00571650" w:rsidRDefault="002056EA">
      <w:pPr>
        <w:rPr>
          <w:b/>
          <w:bCs/>
          <w:sz w:val="44"/>
          <w:szCs w:val="44"/>
          <w:lang w:val="en-US"/>
        </w:rPr>
      </w:pPr>
      <w:r w:rsidRPr="00571650">
        <w:rPr>
          <w:b/>
          <w:bCs/>
          <w:sz w:val="44"/>
          <w:szCs w:val="44"/>
          <w:lang w:val="en-US"/>
        </w:rPr>
        <w:t xml:space="preserve">Prayer and Liturgy </w:t>
      </w:r>
      <w:r w:rsidR="00A377E4">
        <w:rPr>
          <w:b/>
          <w:bCs/>
          <w:sz w:val="44"/>
          <w:szCs w:val="44"/>
          <w:lang w:val="en-US"/>
        </w:rPr>
        <w:t>S</w:t>
      </w:r>
      <w:r w:rsidR="005F1A49">
        <w:rPr>
          <w:b/>
          <w:bCs/>
          <w:sz w:val="44"/>
          <w:szCs w:val="44"/>
          <w:lang w:val="en-US"/>
        </w:rPr>
        <w:t xml:space="preserve">ummer </w:t>
      </w:r>
      <w:r w:rsidR="00FB5B6D">
        <w:rPr>
          <w:b/>
          <w:bCs/>
          <w:sz w:val="44"/>
          <w:szCs w:val="44"/>
          <w:lang w:val="en-US"/>
        </w:rPr>
        <w:t>2</w:t>
      </w:r>
      <w:r w:rsidR="00EC7119">
        <w:rPr>
          <w:b/>
          <w:bCs/>
          <w:sz w:val="44"/>
          <w:szCs w:val="44"/>
          <w:lang w:val="en-US"/>
        </w:rPr>
        <w:t xml:space="preserve"> </w:t>
      </w:r>
      <w:r w:rsidRPr="00571650">
        <w:rPr>
          <w:b/>
          <w:bCs/>
          <w:sz w:val="44"/>
          <w:szCs w:val="44"/>
          <w:lang w:val="en-US"/>
        </w:rPr>
        <w:t>202</w:t>
      </w:r>
      <w:r w:rsidR="00A377E4">
        <w:rPr>
          <w:b/>
          <w:bCs/>
          <w:sz w:val="44"/>
          <w:szCs w:val="44"/>
          <w:lang w:val="en-US"/>
        </w:rPr>
        <w:t>6</w:t>
      </w:r>
    </w:p>
    <w:p w14:paraId="3B14D0BC" w14:textId="77777777" w:rsidR="004D4C84" w:rsidRDefault="004D4C84">
      <w:pPr>
        <w:rPr>
          <w:sz w:val="32"/>
          <w:szCs w:val="32"/>
          <w:lang w:val="en-US"/>
        </w:rPr>
      </w:pPr>
      <w:hyperlink r:id="rId4" w:history="1">
        <w:r w:rsidRPr="004D4C84">
          <w:rPr>
            <w:rStyle w:val="Hyperlink"/>
            <w:sz w:val="32"/>
            <w:szCs w:val="32"/>
            <w:lang w:val="en-US"/>
          </w:rPr>
          <w:t>CAFOD Children’s Liturgy ideas/resources for each Sunday</w:t>
        </w:r>
      </w:hyperlink>
    </w:p>
    <w:p w14:paraId="28987DA3" w14:textId="77777777" w:rsidR="004D4C84" w:rsidRDefault="00DA3E11">
      <w:pPr>
        <w:rPr>
          <w:sz w:val="32"/>
          <w:szCs w:val="32"/>
          <w:lang w:val="en-US"/>
        </w:rPr>
      </w:pPr>
      <w:hyperlink r:id="rId5" w:history="1">
        <w:r w:rsidRPr="00DA3E11">
          <w:rPr>
            <w:rStyle w:val="Hyperlink"/>
            <w:sz w:val="32"/>
            <w:szCs w:val="32"/>
            <w:lang w:val="en-US"/>
          </w:rPr>
          <w:t>CAFOD Pupil-led Celebration of the Word</w:t>
        </w:r>
      </w:hyperlink>
    </w:p>
    <w:p w14:paraId="7D1898AC" w14:textId="56B7E035" w:rsidR="00062FDF" w:rsidRDefault="00062FDF">
      <w:hyperlink r:id="rId6" w:history="1">
        <w:r w:rsidRPr="00062FDF">
          <w:rPr>
            <w:rStyle w:val="Hyperlink"/>
            <w:sz w:val="32"/>
            <w:szCs w:val="32"/>
            <w:lang w:val="en-US"/>
          </w:rPr>
          <w:t>Wednesday Word</w:t>
        </w:r>
      </w:hyperlink>
      <w:r w:rsidR="00993EB9">
        <w:t xml:space="preserve">    </w:t>
      </w:r>
    </w:p>
    <w:tbl>
      <w:tblPr>
        <w:tblStyle w:val="TableGrid"/>
        <w:tblpPr w:leftFromText="180" w:rightFromText="180" w:vertAnchor="text" w:horzAnchor="margin" w:tblpY="128"/>
        <w:tblW w:w="0" w:type="auto"/>
        <w:tblLook w:val="04A0" w:firstRow="1" w:lastRow="0" w:firstColumn="1" w:lastColumn="0" w:noHBand="0" w:noVBand="1"/>
      </w:tblPr>
      <w:tblGrid>
        <w:gridCol w:w="4248"/>
        <w:gridCol w:w="6208"/>
      </w:tblGrid>
      <w:tr w:rsidR="00AD793F" w14:paraId="7D455CFA" w14:textId="77777777" w:rsidTr="00AD793F">
        <w:tc>
          <w:tcPr>
            <w:tcW w:w="4248" w:type="dxa"/>
          </w:tcPr>
          <w:p w14:paraId="50B024F0" w14:textId="77777777" w:rsidR="00AD793F" w:rsidRDefault="00AD793F" w:rsidP="00AD793F">
            <w:pPr>
              <w:rPr>
                <w:sz w:val="32"/>
                <w:szCs w:val="32"/>
                <w:lang w:val="en-US"/>
              </w:rPr>
            </w:pPr>
            <w:r>
              <w:rPr>
                <w:sz w:val="32"/>
                <w:szCs w:val="32"/>
                <w:lang w:val="en-US"/>
              </w:rPr>
              <w:t>W/C</w:t>
            </w:r>
          </w:p>
        </w:tc>
        <w:tc>
          <w:tcPr>
            <w:tcW w:w="6208" w:type="dxa"/>
          </w:tcPr>
          <w:p w14:paraId="1085EF98" w14:textId="77777777" w:rsidR="00AD793F" w:rsidRDefault="00AD793F" w:rsidP="00AD793F">
            <w:pPr>
              <w:rPr>
                <w:sz w:val="32"/>
                <w:szCs w:val="32"/>
                <w:lang w:val="en-US"/>
              </w:rPr>
            </w:pPr>
            <w:proofErr w:type="gramStart"/>
            <w:r>
              <w:rPr>
                <w:sz w:val="32"/>
                <w:szCs w:val="32"/>
                <w:lang w:val="en-US"/>
              </w:rPr>
              <w:t>Scripture  (</w:t>
            </w:r>
            <w:proofErr w:type="gramEnd"/>
            <w:r>
              <w:rPr>
                <w:sz w:val="32"/>
                <w:szCs w:val="32"/>
                <w:lang w:val="en-US"/>
              </w:rPr>
              <w:t>Good News version)</w:t>
            </w:r>
          </w:p>
        </w:tc>
      </w:tr>
      <w:tr w:rsidR="00AD793F" w14:paraId="1C8B1A9A" w14:textId="77777777" w:rsidTr="005F0392">
        <w:trPr>
          <w:trHeight w:val="2141"/>
        </w:trPr>
        <w:tc>
          <w:tcPr>
            <w:tcW w:w="4248" w:type="dxa"/>
          </w:tcPr>
          <w:p w14:paraId="690CDCF4" w14:textId="13D27472" w:rsidR="00AD793F" w:rsidRDefault="00FB5B6D" w:rsidP="00AD793F">
            <w:pPr>
              <w:rPr>
                <w:sz w:val="28"/>
                <w:szCs w:val="28"/>
                <w:lang w:val="en-US"/>
              </w:rPr>
            </w:pPr>
            <w:r>
              <w:rPr>
                <w:sz w:val="28"/>
                <w:szCs w:val="28"/>
                <w:lang w:val="en-US"/>
              </w:rPr>
              <w:t>1.6</w:t>
            </w:r>
            <w:r w:rsidR="00AD793F">
              <w:rPr>
                <w:sz w:val="28"/>
                <w:szCs w:val="28"/>
                <w:lang w:val="en-US"/>
              </w:rPr>
              <w:t>.26</w:t>
            </w:r>
            <w:r w:rsidR="00AD793F" w:rsidRPr="004812DA">
              <w:rPr>
                <w:sz w:val="28"/>
                <w:szCs w:val="28"/>
                <w:lang w:val="en-US"/>
              </w:rPr>
              <w:t xml:space="preserve"> </w:t>
            </w:r>
          </w:p>
          <w:p w14:paraId="329A584B" w14:textId="06617EC9" w:rsidR="00B708B8" w:rsidRPr="00BD4433" w:rsidRDefault="00442F46" w:rsidP="00AD793F">
            <w:pPr>
              <w:rPr>
                <w:sz w:val="28"/>
                <w:szCs w:val="28"/>
                <w:lang w:val="en-US"/>
              </w:rPr>
            </w:pPr>
            <w:r>
              <w:rPr>
                <w:sz w:val="28"/>
                <w:szCs w:val="28"/>
                <w:lang w:val="en-US"/>
              </w:rPr>
              <w:t>T</w:t>
            </w:r>
            <w:r w:rsidR="00FB5B6D">
              <w:rPr>
                <w:sz w:val="28"/>
                <w:szCs w:val="28"/>
                <w:lang w:val="en-US"/>
              </w:rPr>
              <w:t>he Most holy Trinity</w:t>
            </w:r>
            <w:r>
              <w:rPr>
                <w:sz w:val="28"/>
                <w:szCs w:val="28"/>
                <w:lang w:val="en-US"/>
              </w:rPr>
              <w:t xml:space="preserve"> (Year A)</w:t>
            </w:r>
          </w:p>
          <w:p w14:paraId="6FC6792E" w14:textId="52207E89" w:rsidR="00AD793F" w:rsidRPr="00BD4433" w:rsidRDefault="00AD793F" w:rsidP="00AD793F">
            <w:pPr>
              <w:rPr>
                <w:sz w:val="28"/>
                <w:szCs w:val="28"/>
                <w:lang w:val="en-US"/>
              </w:rPr>
            </w:pPr>
            <w:r w:rsidRPr="004812DA">
              <w:rPr>
                <w:sz w:val="28"/>
                <w:szCs w:val="28"/>
                <w:lang w:val="en-US"/>
              </w:rPr>
              <w:t xml:space="preserve">The liturgical </w:t>
            </w:r>
            <w:proofErr w:type="spellStart"/>
            <w:r w:rsidRPr="004812DA">
              <w:rPr>
                <w:sz w:val="28"/>
                <w:szCs w:val="28"/>
                <w:lang w:val="en-US"/>
              </w:rPr>
              <w:t>colour</w:t>
            </w:r>
            <w:proofErr w:type="spellEnd"/>
            <w:r w:rsidRPr="004812DA">
              <w:rPr>
                <w:sz w:val="28"/>
                <w:szCs w:val="28"/>
                <w:lang w:val="en-US"/>
              </w:rPr>
              <w:t xml:space="preserve"> is </w:t>
            </w:r>
            <w:r w:rsidR="00442F46">
              <w:rPr>
                <w:sz w:val="28"/>
                <w:szCs w:val="28"/>
                <w:lang w:val="en-US"/>
              </w:rPr>
              <w:t>white</w:t>
            </w:r>
            <w:r w:rsidRPr="004812DA">
              <w:rPr>
                <w:sz w:val="28"/>
                <w:szCs w:val="28"/>
                <w:lang w:val="en-US"/>
              </w:rPr>
              <w:t>.</w:t>
            </w:r>
          </w:p>
        </w:tc>
        <w:tc>
          <w:tcPr>
            <w:tcW w:w="6208" w:type="dxa"/>
          </w:tcPr>
          <w:p w14:paraId="1F78180D" w14:textId="461EBAB3" w:rsidR="00EC7119" w:rsidRDefault="006A7FDB" w:rsidP="00AD793F">
            <w:pPr>
              <w:pStyle w:val="Default"/>
              <w:rPr>
                <w:rFonts w:asciiTheme="minorHAnsi" w:hAnsiTheme="minorHAnsi" w:cstheme="minorHAnsi"/>
                <w:sz w:val="28"/>
                <w:szCs w:val="28"/>
                <w:u w:val="single"/>
              </w:rPr>
            </w:pPr>
            <w:r>
              <w:rPr>
                <w:rFonts w:asciiTheme="minorHAnsi" w:hAnsiTheme="minorHAnsi" w:cstheme="minorHAnsi"/>
                <w:sz w:val="28"/>
                <w:szCs w:val="28"/>
                <w:u w:val="single"/>
              </w:rPr>
              <w:t>God gave his only son</w:t>
            </w:r>
          </w:p>
          <w:p w14:paraId="5AB5B630" w14:textId="58C3A4D8" w:rsidR="00442F46" w:rsidRPr="00442F46" w:rsidRDefault="006A7FDB" w:rsidP="00AD793F">
            <w:pPr>
              <w:pStyle w:val="Default"/>
              <w:rPr>
                <w:rFonts w:asciiTheme="minorHAnsi" w:hAnsiTheme="minorHAnsi" w:cstheme="minorHAnsi"/>
                <w:sz w:val="28"/>
                <w:szCs w:val="28"/>
                <w:u w:val="single"/>
              </w:rPr>
            </w:pPr>
            <w:r>
              <w:rPr>
                <w:rFonts w:asciiTheme="minorHAnsi" w:hAnsiTheme="minorHAnsi" w:cstheme="minorHAnsi"/>
                <w:sz w:val="28"/>
                <w:szCs w:val="28"/>
                <w:u w:val="single"/>
              </w:rPr>
              <w:t>John 3:16-18</w:t>
            </w:r>
          </w:p>
          <w:p w14:paraId="0DFFECC0" w14:textId="1A2E4B9B" w:rsidR="00AD793F" w:rsidRPr="00050B98" w:rsidRDefault="00050B98" w:rsidP="00AD793F">
            <w:pPr>
              <w:pStyle w:val="Default"/>
              <w:rPr>
                <w:rFonts w:asciiTheme="minorHAnsi" w:hAnsiTheme="minorHAnsi" w:cstheme="minorHAnsi"/>
                <w:sz w:val="28"/>
                <w:szCs w:val="28"/>
              </w:rPr>
            </w:pPr>
            <w:r>
              <w:rPr>
                <w:rFonts w:asciiTheme="minorHAnsi" w:hAnsiTheme="minorHAnsi" w:cstheme="minorHAnsi"/>
                <w:sz w:val="28"/>
                <w:szCs w:val="28"/>
              </w:rPr>
              <w:t>W</w:t>
            </w:r>
            <w:r w:rsidRPr="00050B98">
              <w:rPr>
                <w:rFonts w:asciiTheme="minorHAnsi" w:hAnsiTheme="minorHAnsi" w:cstheme="minorHAnsi"/>
                <w:sz w:val="28"/>
                <w:szCs w:val="28"/>
              </w:rPr>
              <w:t xml:space="preserve">e hear </w:t>
            </w:r>
            <w:r w:rsidR="006A7FDB">
              <w:rPr>
                <w:rFonts w:asciiTheme="minorHAnsi" w:hAnsiTheme="minorHAnsi" w:cstheme="minorHAnsi"/>
                <w:sz w:val="28"/>
                <w:szCs w:val="28"/>
              </w:rPr>
              <w:t>about how God loves the world so much he sent his only son. We think about how we can show love for the world.</w:t>
            </w:r>
          </w:p>
          <w:tbl>
            <w:tblPr>
              <w:tblW w:w="0" w:type="auto"/>
              <w:tblBorders>
                <w:top w:val="nil"/>
                <w:left w:val="nil"/>
                <w:bottom w:val="nil"/>
                <w:right w:val="nil"/>
              </w:tblBorders>
              <w:tblLook w:val="0000" w:firstRow="0" w:lastRow="0" w:firstColumn="0" w:lastColumn="0" w:noHBand="0" w:noVBand="0"/>
            </w:tblPr>
            <w:tblGrid>
              <w:gridCol w:w="236"/>
            </w:tblGrid>
            <w:tr w:rsidR="00AD793F" w:rsidRPr="00EC7119" w14:paraId="248DC0A4" w14:textId="77777777" w:rsidTr="005F0392">
              <w:trPr>
                <w:trHeight w:val="97"/>
              </w:trPr>
              <w:tc>
                <w:tcPr>
                  <w:tcW w:w="236" w:type="dxa"/>
                </w:tcPr>
                <w:p w14:paraId="2E2A3707" w14:textId="77777777" w:rsidR="00AD793F" w:rsidRPr="00EC7119" w:rsidRDefault="00AD793F" w:rsidP="00E105EC">
                  <w:pPr>
                    <w:pStyle w:val="Pa1"/>
                    <w:framePr w:hSpace="180" w:wrap="around" w:vAnchor="text" w:hAnchor="margin" w:y="128"/>
                    <w:rPr>
                      <w:rFonts w:ascii="HelveticaNeueLT Pro 45 Lt" w:hAnsi="HelveticaNeueLT Pro 45 Lt" w:cs="HelveticaNeueLT Pro 45 Lt"/>
                      <w:color w:val="000000"/>
                      <w:sz w:val="28"/>
                      <w:szCs w:val="28"/>
                    </w:rPr>
                  </w:pPr>
                </w:p>
              </w:tc>
            </w:tr>
          </w:tbl>
          <w:p w14:paraId="6D2416C9" w14:textId="77777777" w:rsidR="00AD793F" w:rsidRPr="004F3D96" w:rsidRDefault="00AD793F" w:rsidP="00AD793F">
            <w:pPr>
              <w:rPr>
                <w:sz w:val="24"/>
                <w:szCs w:val="24"/>
                <w:lang w:val="en-US"/>
              </w:rPr>
            </w:pPr>
          </w:p>
        </w:tc>
      </w:tr>
      <w:tr w:rsidR="00AD793F" w14:paraId="19B985C7" w14:textId="77777777" w:rsidTr="005F0392">
        <w:trPr>
          <w:trHeight w:val="1878"/>
        </w:trPr>
        <w:tc>
          <w:tcPr>
            <w:tcW w:w="4248" w:type="dxa"/>
          </w:tcPr>
          <w:p w14:paraId="1F8849E8" w14:textId="5C3940E8" w:rsidR="00AD793F" w:rsidRDefault="00FB5B6D" w:rsidP="00AD793F">
            <w:pPr>
              <w:rPr>
                <w:sz w:val="32"/>
                <w:szCs w:val="32"/>
                <w:lang w:val="en-US"/>
              </w:rPr>
            </w:pPr>
            <w:r>
              <w:rPr>
                <w:sz w:val="32"/>
                <w:szCs w:val="32"/>
                <w:lang w:val="en-US"/>
              </w:rPr>
              <w:t>8.6</w:t>
            </w:r>
            <w:r w:rsidR="00AD793F">
              <w:rPr>
                <w:sz w:val="32"/>
                <w:szCs w:val="32"/>
                <w:lang w:val="en-US"/>
              </w:rPr>
              <w:t>.26</w:t>
            </w:r>
          </w:p>
          <w:p w14:paraId="6969DB10" w14:textId="58FB33F7" w:rsidR="00FF2E80" w:rsidRPr="00FF2E80" w:rsidRDefault="00FB5B6D" w:rsidP="00AD793F">
            <w:pPr>
              <w:rPr>
                <w:sz w:val="28"/>
                <w:szCs w:val="28"/>
                <w:lang w:val="en-US"/>
              </w:rPr>
            </w:pPr>
            <w:r>
              <w:rPr>
                <w:sz w:val="28"/>
                <w:szCs w:val="28"/>
                <w:lang w:val="en-US"/>
              </w:rPr>
              <w:t>The Most Holy Body and Blood of Christ</w:t>
            </w:r>
            <w:r w:rsidR="00442F46">
              <w:rPr>
                <w:sz w:val="28"/>
                <w:szCs w:val="28"/>
                <w:lang w:val="en-US"/>
              </w:rPr>
              <w:t xml:space="preserve"> (Year A)</w:t>
            </w:r>
          </w:p>
          <w:p w14:paraId="4A881974" w14:textId="5D2FC579" w:rsidR="00AD793F" w:rsidRDefault="00AD793F" w:rsidP="00AD793F">
            <w:pPr>
              <w:rPr>
                <w:sz w:val="28"/>
                <w:szCs w:val="28"/>
                <w:lang w:val="en-US"/>
              </w:rPr>
            </w:pPr>
            <w:r w:rsidRPr="004812DA">
              <w:rPr>
                <w:sz w:val="28"/>
                <w:szCs w:val="28"/>
                <w:lang w:val="en-US"/>
              </w:rPr>
              <w:t xml:space="preserve">The liturgical </w:t>
            </w:r>
            <w:proofErr w:type="spellStart"/>
            <w:r w:rsidRPr="004812DA">
              <w:rPr>
                <w:sz w:val="28"/>
                <w:szCs w:val="28"/>
                <w:lang w:val="en-US"/>
              </w:rPr>
              <w:t>colour</w:t>
            </w:r>
            <w:proofErr w:type="spellEnd"/>
            <w:r w:rsidRPr="004812DA">
              <w:rPr>
                <w:sz w:val="28"/>
                <w:szCs w:val="28"/>
                <w:lang w:val="en-US"/>
              </w:rPr>
              <w:t xml:space="preserve"> is</w:t>
            </w:r>
            <w:r w:rsidR="00EC7119">
              <w:rPr>
                <w:sz w:val="28"/>
                <w:szCs w:val="28"/>
                <w:lang w:val="en-US"/>
              </w:rPr>
              <w:t xml:space="preserve"> </w:t>
            </w:r>
            <w:r w:rsidR="00442F46">
              <w:rPr>
                <w:sz w:val="28"/>
                <w:szCs w:val="28"/>
                <w:lang w:val="en-US"/>
              </w:rPr>
              <w:t>white</w:t>
            </w:r>
            <w:r w:rsidRPr="004812DA">
              <w:rPr>
                <w:sz w:val="28"/>
                <w:szCs w:val="28"/>
                <w:lang w:val="en-US"/>
              </w:rPr>
              <w:t>.</w:t>
            </w:r>
          </w:p>
          <w:p w14:paraId="62455E9D" w14:textId="277608C5" w:rsidR="00AD793F" w:rsidRPr="005F0392" w:rsidRDefault="00AD793F" w:rsidP="00AD793F">
            <w:pPr>
              <w:rPr>
                <w:sz w:val="28"/>
                <w:szCs w:val="28"/>
                <w:lang w:val="en-US"/>
              </w:rPr>
            </w:pPr>
          </w:p>
        </w:tc>
        <w:tc>
          <w:tcPr>
            <w:tcW w:w="6208" w:type="dxa"/>
          </w:tcPr>
          <w:p w14:paraId="4CF89A60" w14:textId="013CB8ED" w:rsidR="009B2E0C" w:rsidRPr="006154E7" w:rsidRDefault="006A7FDB" w:rsidP="00AD793F">
            <w:pPr>
              <w:pStyle w:val="Default"/>
              <w:rPr>
                <w:rFonts w:asciiTheme="minorHAnsi" w:hAnsiTheme="minorHAnsi" w:cstheme="minorHAnsi"/>
                <w:bCs/>
                <w:sz w:val="28"/>
                <w:szCs w:val="28"/>
                <w:u w:val="single"/>
              </w:rPr>
            </w:pPr>
            <w:r>
              <w:rPr>
                <w:rFonts w:asciiTheme="minorHAnsi" w:hAnsiTheme="minorHAnsi" w:cstheme="minorHAnsi"/>
                <w:bCs/>
                <w:sz w:val="28"/>
                <w:szCs w:val="28"/>
                <w:u w:val="single"/>
              </w:rPr>
              <w:t>Jesus the Bread of Life</w:t>
            </w:r>
          </w:p>
          <w:p w14:paraId="1A4BA752" w14:textId="6483411A" w:rsidR="00AD793F" w:rsidRPr="00AD793F" w:rsidRDefault="00442F46" w:rsidP="00AD793F">
            <w:pPr>
              <w:pStyle w:val="Default"/>
              <w:rPr>
                <w:rFonts w:asciiTheme="minorHAnsi" w:hAnsiTheme="minorHAnsi" w:cstheme="minorHAnsi"/>
                <w:bCs/>
                <w:sz w:val="28"/>
                <w:szCs w:val="28"/>
              </w:rPr>
            </w:pPr>
            <w:r>
              <w:rPr>
                <w:rFonts w:asciiTheme="minorHAnsi" w:hAnsiTheme="minorHAnsi" w:cstheme="minorHAnsi"/>
                <w:bCs/>
                <w:sz w:val="28"/>
                <w:szCs w:val="28"/>
              </w:rPr>
              <w:t xml:space="preserve">John </w:t>
            </w:r>
            <w:r w:rsidR="006A7FDB">
              <w:rPr>
                <w:rFonts w:asciiTheme="minorHAnsi" w:hAnsiTheme="minorHAnsi" w:cstheme="minorHAnsi"/>
                <w:bCs/>
                <w:sz w:val="28"/>
                <w:szCs w:val="28"/>
              </w:rPr>
              <w:t>6: 51-58</w:t>
            </w:r>
          </w:p>
          <w:p w14:paraId="43EDED68" w14:textId="66FD3E36" w:rsidR="00AD793F" w:rsidRPr="005F1A49" w:rsidRDefault="002707ED" w:rsidP="002707ED">
            <w:pPr>
              <w:pStyle w:val="Body"/>
              <w:framePr w:hSpace="0" w:wrap="auto" w:vAnchor="margin" w:hAnchor="text" w:yAlign="inline"/>
            </w:pPr>
            <w:r>
              <w:t>Jesus tells us that he is the living bread. We reflect that each time we go to Mass the bread and wine and changed into the body and blood of Jesus and we come to share in it.</w:t>
            </w:r>
          </w:p>
        </w:tc>
      </w:tr>
      <w:tr w:rsidR="00AD793F" w14:paraId="5AC55A1B" w14:textId="77777777" w:rsidTr="00AD793F">
        <w:tc>
          <w:tcPr>
            <w:tcW w:w="4248" w:type="dxa"/>
          </w:tcPr>
          <w:p w14:paraId="7D4DD258" w14:textId="09C45231" w:rsidR="00AD793F" w:rsidRPr="00AD793F" w:rsidRDefault="00FB5B6D" w:rsidP="00AD793F">
            <w:pPr>
              <w:rPr>
                <w:sz w:val="28"/>
                <w:szCs w:val="28"/>
                <w:lang w:val="en-US"/>
              </w:rPr>
            </w:pPr>
            <w:r>
              <w:rPr>
                <w:sz w:val="28"/>
                <w:szCs w:val="28"/>
                <w:lang w:val="en-US"/>
              </w:rPr>
              <w:t>15.6</w:t>
            </w:r>
            <w:r w:rsidR="00AD793F" w:rsidRPr="00AD793F">
              <w:rPr>
                <w:sz w:val="28"/>
                <w:szCs w:val="28"/>
                <w:lang w:val="en-US"/>
              </w:rPr>
              <w:t>.26</w:t>
            </w:r>
          </w:p>
          <w:p w14:paraId="2D8B7CDF" w14:textId="1AC4C660" w:rsidR="00AD793F" w:rsidRPr="00AD793F" w:rsidRDefault="00FB5B6D" w:rsidP="00AD793F">
            <w:pPr>
              <w:rPr>
                <w:sz w:val="28"/>
                <w:szCs w:val="28"/>
                <w:lang w:val="en-US"/>
              </w:rPr>
            </w:pPr>
            <w:r>
              <w:rPr>
                <w:sz w:val="28"/>
                <w:szCs w:val="28"/>
                <w:lang w:val="en-US"/>
              </w:rPr>
              <w:t>Eleventh Sunday in Ordinary Time</w:t>
            </w:r>
          </w:p>
          <w:p w14:paraId="5B423713" w14:textId="5B0FB7DE" w:rsidR="00AD793F" w:rsidRPr="00AD793F" w:rsidRDefault="00AD793F" w:rsidP="00AD793F">
            <w:pPr>
              <w:rPr>
                <w:sz w:val="28"/>
                <w:szCs w:val="28"/>
                <w:lang w:val="en-US"/>
              </w:rPr>
            </w:pPr>
            <w:r w:rsidRPr="00AD793F">
              <w:rPr>
                <w:sz w:val="28"/>
                <w:szCs w:val="28"/>
                <w:lang w:val="en-US"/>
              </w:rPr>
              <w:t xml:space="preserve">Liturgical </w:t>
            </w:r>
            <w:proofErr w:type="spellStart"/>
            <w:r w:rsidRPr="00AD793F">
              <w:rPr>
                <w:sz w:val="28"/>
                <w:szCs w:val="28"/>
                <w:lang w:val="en-US"/>
              </w:rPr>
              <w:t>colour</w:t>
            </w:r>
            <w:proofErr w:type="spellEnd"/>
            <w:r w:rsidRPr="00AD793F">
              <w:rPr>
                <w:sz w:val="28"/>
                <w:szCs w:val="28"/>
                <w:lang w:val="en-US"/>
              </w:rPr>
              <w:t xml:space="preserve"> is</w:t>
            </w:r>
            <w:r w:rsidR="00FB5B6D">
              <w:rPr>
                <w:sz w:val="28"/>
                <w:szCs w:val="28"/>
                <w:lang w:val="en-US"/>
              </w:rPr>
              <w:t xml:space="preserve"> green</w:t>
            </w:r>
          </w:p>
        </w:tc>
        <w:tc>
          <w:tcPr>
            <w:tcW w:w="6208" w:type="dxa"/>
          </w:tcPr>
          <w:p w14:paraId="025528DF" w14:textId="180DABCF" w:rsidR="002707ED" w:rsidRPr="002707ED" w:rsidRDefault="002707ED" w:rsidP="002707ED">
            <w:pPr>
              <w:rPr>
                <w:sz w:val="28"/>
                <w:szCs w:val="28"/>
                <w:u w:val="single"/>
              </w:rPr>
            </w:pPr>
            <w:r w:rsidRPr="002707ED">
              <w:rPr>
                <w:sz w:val="28"/>
                <w:szCs w:val="28"/>
                <w:u w:val="single"/>
              </w:rPr>
              <w:t>Jesus has pity for the people</w:t>
            </w:r>
          </w:p>
          <w:p w14:paraId="3454489E" w14:textId="381114BB" w:rsidR="00D52E10" w:rsidRDefault="002707ED" w:rsidP="002707ED">
            <w:pPr>
              <w:rPr>
                <w:sz w:val="28"/>
                <w:szCs w:val="28"/>
              </w:rPr>
            </w:pPr>
            <w:r w:rsidRPr="002707ED">
              <w:rPr>
                <w:sz w:val="28"/>
                <w:szCs w:val="28"/>
              </w:rPr>
              <w:t>Matthew 9:36-10:8</w:t>
            </w:r>
          </w:p>
          <w:p w14:paraId="285FB6FC" w14:textId="2AC490E5" w:rsidR="002707ED" w:rsidRPr="002707ED" w:rsidRDefault="002707ED" w:rsidP="002707ED">
            <w:pPr>
              <w:rPr>
                <w:sz w:val="28"/>
                <w:szCs w:val="28"/>
              </w:rPr>
            </w:pPr>
            <w:r>
              <w:rPr>
                <w:sz w:val="28"/>
                <w:szCs w:val="28"/>
              </w:rPr>
              <w:t>Jesus was moved with compassion for the people who were worried and looking for help. He sent out his disciples to care for them. How can we carry on that work today?</w:t>
            </w:r>
          </w:p>
          <w:p w14:paraId="52C76469" w14:textId="77777777" w:rsidR="002707ED" w:rsidRPr="0041441A" w:rsidRDefault="002707ED" w:rsidP="002707ED"/>
          <w:p w14:paraId="589EAFA6" w14:textId="0F568EE8" w:rsidR="00AD793F" w:rsidRPr="00AD793F" w:rsidRDefault="00AD793F" w:rsidP="002707ED">
            <w:pPr>
              <w:pStyle w:val="Body"/>
              <w:framePr w:hSpace="0" w:wrap="auto" w:vAnchor="margin" w:hAnchor="text" w:yAlign="inline"/>
            </w:pPr>
          </w:p>
        </w:tc>
      </w:tr>
      <w:tr w:rsidR="00AD793F" w14:paraId="15047B95" w14:textId="77777777" w:rsidTr="00F71D1A">
        <w:trPr>
          <w:trHeight w:val="2641"/>
        </w:trPr>
        <w:tc>
          <w:tcPr>
            <w:tcW w:w="4248" w:type="dxa"/>
          </w:tcPr>
          <w:p w14:paraId="601E9FBD" w14:textId="68A06A3B" w:rsidR="00AD793F" w:rsidRPr="00AD793F" w:rsidRDefault="00FB5B6D" w:rsidP="00AD793F">
            <w:pPr>
              <w:rPr>
                <w:sz w:val="28"/>
                <w:szCs w:val="28"/>
                <w:lang w:val="en-US"/>
              </w:rPr>
            </w:pPr>
            <w:r>
              <w:rPr>
                <w:sz w:val="28"/>
                <w:szCs w:val="28"/>
                <w:lang w:val="en-US"/>
              </w:rPr>
              <w:t>22.6</w:t>
            </w:r>
            <w:r w:rsidR="00AD793F" w:rsidRPr="00AD793F">
              <w:rPr>
                <w:sz w:val="28"/>
                <w:szCs w:val="28"/>
                <w:lang w:val="en-US"/>
              </w:rPr>
              <w:t>.26</w:t>
            </w:r>
          </w:p>
          <w:p w14:paraId="364B676F" w14:textId="77777777" w:rsidR="005F1A49" w:rsidRDefault="00FB5B6D" w:rsidP="00AD793F">
            <w:pPr>
              <w:rPr>
                <w:sz w:val="28"/>
                <w:szCs w:val="28"/>
                <w:lang w:val="en-US"/>
              </w:rPr>
            </w:pPr>
            <w:r>
              <w:rPr>
                <w:sz w:val="28"/>
                <w:szCs w:val="28"/>
                <w:lang w:val="en-US"/>
              </w:rPr>
              <w:t>Twelfth Sunday in Ordinary Time</w:t>
            </w:r>
          </w:p>
          <w:p w14:paraId="4C5DD867" w14:textId="37FA7928" w:rsidR="00FB5B6D" w:rsidRPr="00AD793F" w:rsidRDefault="00FB5B6D" w:rsidP="00AD793F">
            <w:pPr>
              <w:rPr>
                <w:sz w:val="28"/>
                <w:szCs w:val="28"/>
                <w:lang w:val="en-US"/>
              </w:rPr>
            </w:pPr>
            <w:r>
              <w:rPr>
                <w:sz w:val="28"/>
                <w:szCs w:val="28"/>
                <w:lang w:val="en-US"/>
              </w:rPr>
              <w:t xml:space="preserve">The Liturgical </w:t>
            </w:r>
            <w:proofErr w:type="spellStart"/>
            <w:r>
              <w:rPr>
                <w:sz w:val="28"/>
                <w:szCs w:val="28"/>
                <w:lang w:val="en-US"/>
              </w:rPr>
              <w:t>colour</w:t>
            </w:r>
            <w:proofErr w:type="spellEnd"/>
            <w:r>
              <w:rPr>
                <w:sz w:val="28"/>
                <w:szCs w:val="28"/>
                <w:lang w:val="en-US"/>
              </w:rPr>
              <w:t xml:space="preserve"> is green</w:t>
            </w:r>
          </w:p>
        </w:tc>
        <w:tc>
          <w:tcPr>
            <w:tcW w:w="6208" w:type="dxa"/>
          </w:tcPr>
          <w:p w14:paraId="4149673C" w14:textId="77777777" w:rsidR="00A5374C" w:rsidRPr="00A5374C" w:rsidRDefault="00A5374C" w:rsidP="00A5374C">
            <w:pPr>
              <w:rPr>
                <w:sz w:val="28"/>
                <w:szCs w:val="28"/>
                <w:u w:val="single"/>
              </w:rPr>
            </w:pPr>
            <w:r w:rsidRPr="00A5374C">
              <w:rPr>
                <w:sz w:val="28"/>
                <w:szCs w:val="28"/>
                <w:u w:val="single"/>
              </w:rPr>
              <w:t>Do not be afraid</w:t>
            </w:r>
          </w:p>
          <w:p w14:paraId="24C1F8DE" w14:textId="1550368C" w:rsidR="005F1A49" w:rsidRPr="00A5374C" w:rsidRDefault="00A5374C" w:rsidP="00A5374C">
            <w:pPr>
              <w:rPr>
                <w:sz w:val="28"/>
                <w:szCs w:val="28"/>
              </w:rPr>
            </w:pPr>
            <w:r w:rsidRPr="00A5374C">
              <w:rPr>
                <w:sz w:val="28"/>
                <w:szCs w:val="28"/>
              </w:rPr>
              <w:t>Matthew 10:26-33</w:t>
            </w:r>
          </w:p>
          <w:p w14:paraId="0BECC314" w14:textId="4D0C667F" w:rsidR="00D52E10" w:rsidRPr="00AD793F" w:rsidRDefault="00A5374C" w:rsidP="00A5374C">
            <w:pPr>
              <w:pStyle w:val="Body"/>
              <w:framePr w:hSpace="0" w:wrap="auto" w:vAnchor="margin" w:hAnchor="text" w:yAlign="inline"/>
            </w:pPr>
            <w:r>
              <w:t>God loves and cares for each one of us no matter who we are. We remember that God is with us in every part of our lives, helping us to be strong.</w:t>
            </w:r>
          </w:p>
        </w:tc>
      </w:tr>
      <w:tr w:rsidR="00AD793F" w14:paraId="3FB8A948" w14:textId="77777777" w:rsidTr="00AD793F">
        <w:tc>
          <w:tcPr>
            <w:tcW w:w="4248" w:type="dxa"/>
          </w:tcPr>
          <w:p w14:paraId="439ACE4F" w14:textId="5BC30CF5" w:rsidR="005F1A49" w:rsidRDefault="00FB5B6D" w:rsidP="00B81B17">
            <w:pPr>
              <w:rPr>
                <w:sz w:val="28"/>
                <w:szCs w:val="28"/>
                <w:lang w:val="en-US"/>
              </w:rPr>
            </w:pPr>
            <w:r>
              <w:rPr>
                <w:sz w:val="28"/>
                <w:szCs w:val="28"/>
                <w:lang w:val="en-US"/>
              </w:rPr>
              <w:t>29.6</w:t>
            </w:r>
          </w:p>
          <w:p w14:paraId="41E35538" w14:textId="712864C4" w:rsidR="00AD793F" w:rsidRDefault="006A7FDB" w:rsidP="00B81B17">
            <w:pPr>
              <w:rPr>
                <w:sz w:val="28"/>
                <w:szCs w:val="28"/>
                <w:lang w:val="en-US"/>
              </w:rPr>
            </w:pPr>
            <w:r>
              <w:rPr>
                <w:sz w:val="28"/>
                <w:szCs w:val="28"/>
                <w:lang w:val="en-US"/>
              </w:rPr>
              <w:t>St Peter and St Paul</w:t>
            </w:r>
          </w:p>
          <w:p w14:paraId="3182879A" w14:textId="2984479A" w:rsidR="00D52E10" w:rsidRPr="00FF2E80" w:rsidRDefault="00D52E10" w:rsidP="00B81B17">
            <w:pPr>
              <w:rPr>
                <w:sz w:val="28"/>
                <w:szCs w:val="28"/>
                <w:lang w:val="en-US"/>
              </w:rPr>
            </w:pPr>
            <w:r>
              <w:rPr>
                <w:sz w:val="28"/>
                <w:szCs w:val="28"/>
                <w:lang w:val="en-US"/>
              </w:rPr>
              <w:t xml:space="preserve">Liturgical </w:t>
            </w:r>
            <w:proofErr w:type="spellStart"/>
            <w:r>
              <w:rPr>
                <w:sz w:val="28"/>
                <w:szCs w:val="28"/>
                <w:lang w:val="en-US"/>
              </w:rPr>
              <w:t>colour</w:t>
            </w:r>
            <w:proofErr w:type="spellEnd"/>
            <w:r>
              <w:rPr>
                <w:sz w:val="28"/>
                <w:szCs w:val="28"/>
                <w:lang w:val="en-US"/>
              </w:rPr>
              <w:t xml:space="preserve"> is red</w:t>
            </w:r>
          </w:p>
        </w:tc>
        <w:tc>
          <w:tcPr>
            <w:tcW w:w="6208" w:type="dxa"/>
          </w:tcPr>
          <w:p w14:paraId="19794C8A" w14:textId="0F82EBB8" w:rsidR="005F1A49" w:rsidRPr="00F165AD" w:rsidRDefault="00F165AD" w:rsidP="00AD793F">
            <w:pPr>
              <w:rPr>
                <w:sz w:val="28"/>
                <w:szCs w:val="28"/>
                <w:u w:val="single"/>
                <w:lang w:val="en-US"/>
              </w:rPr>
            </w:pPr>
            <w:r w:rsidRPr="00F165AD">
              <w:rPr>
                <w:sz w:val="28"/>
                <w:szCs w:val="28"/>
                <w:u w:val="single"/>
                <w:lang w:val="en-US"/>
              </w:rPr>
              <w:t>Peter’s declaration about Jesus</w:t>
            </w:r>
          </w:p>
          <w:p w14:paraId="2A322CD9" w14:textId="032B967C" w:rsidR="005F1A49" w:rsidRDefault="00F165AD" w:rsidP="00AD793F">
            <w:pPr>
              <w:rPr>
                <w:sz w:val="28"/>
                <w:szCs w:val="28"/>
                <w:lang w:val="en-US"/>
              </w:rPr>
            </w:pPr>
            <w:r>
              <w:rPr>
                <w:sz w:val="28"/>
                <w:szCs w:val="28"/>
                <w:lang w:val="en-US"/>
              </w:rPr>
              <w:t>Matthew 16:13-19</w:t>
            </w:r>
          </w:p>
          <w:p w14:paraId="7798E5E6" w14:textId="08919578" w:rsidR="005F1A49" w:rsidRPr="00FF2E80" w:rsidRDefault="00F165AD" w:rsidP="00AD793F">
            <w:pPr>
              <w:rPr>
                <w:sz w:val="28"/>
                <w:szCs w:val="28"/>
                <w:lang w:val="en-US"/>
              </w:rPr>
            </w:pPr>
            <w:r>
              <w:rPr>
                <w:sz w:val="28"/>
                <w:szCs w:val="28"/>
                <w:lang w:val="en-US"/>
              </w:rPr>
              <w:t>Peter was given the keys to the Kingdom of Heaven by Jesus because of his great faith. We reflect on how we can follow his example</w:t>
            </w:r>
          </w:p>
        </w:tc>
      </w:tr>
      <w:tr w:rsidR="00FB5B6D" w14:paraId="1D9B55F9" w14:textId="77777777" w:rsidTr="00AD793F">
        <w:tc>
          <w:tcPr>
            <w:tcW w:w="4248" w:type="dxa"/>
          </w:tcPr>
          <w:p w14:paraId="67A60126" w14:textId="77777777" w:rsidR="00FB5B6D" w:rsidRDefault="00FB5B6D" w:rsidP="00B81B17">
            <w:pPr>
              <w:rPr>
                <w:sz w:val="28"/>
                <w:szCs w:val="28"/>
                <w:lang w:val="en-US"/>
              </w:rPr>
            </w:pPr>
            <w:r>
              <w:rPr>
                <w:sz w:val="28"/>
                <w:szCs w:val="28"/>
                <w:lang w:val="en-US"/>
              </w:rPr>
              <w:lastRenderedPageBreak/>
              <w:t>6.7.26</w:t>
            </w:r>
          </w:p>
          <w:p w14:paraId="5366E293" w14:textId="77777777" w:rsidR="00F165AD" w:rsidRDefault="00F165AD" w:rsidP="00B81B17">
            <w:pPr>
              <w:rPr>
                <w:sz w:val="28"/>
                <w:szCs w:val="28"/>
                <w:lang w:val="en-US"/>
              </w:rPr>
            </w:pPr>
            <w:r>
              <w:rPr>
                <w:sz w:val="28"/>
                <w:szCs w:val="28"/>
                <w:lang w:val="en-US"/>
              </w:rPr>
              <w:t>Fourteenth Sunday in Ordinary Time (Year A)</w:t>
            </w:r>
          </w:p>
          <w:p w14:paraId="34C591C0" w14:textId="5AFE328C" w:rsidR="00F165AD" w:rsidRDefault="00F165AD" w:rsidP="00B81B17">
            <w:pPr>
              <w:rPr>
                <w:sz w:val="28"/>
                <w:szCs w:val="28"/>
                <w:lang w:val="en-US"/>
              </w:rPr>
            </w:pPr>
            <w:r>
              <w:rPr>
                <w:sz w:val="28"/>
                <w:szCs w:val="28"/>
                <w:lang w:val="en-US"/>
              </w:rPr>
              <w:t xml:space="preserve">The Liturgical </w:t>
            </w:r>
            <w:proofErr w:type="spellStart"/>
            <w:r>
              <w:rPr>
                <w:sz w:val="28"/>
                <w:szCs w:val="28"/>
                <w:lang w:val="en-US"/>
              </w:rPr>
              <w:t>colour</w:t>
            </w:r>
            <w:proofErr w:type="spellEnd"/>
            <w:r>
              <w:rPr>
                <w:sz w:val="28"/>
                <w:szCs w:val="28"/>
                <w:lang w:val="en-US"/>
              </w:rPr>
              <w:t xml:space="preserve"> is green.</w:t>
            </w:r>
          </w:p>
        </w:tc>
        <w:tc>
          <w:tcPr>
            <w:tcW w:w="6208" w:type="dxa"/>
          </w:tcPr>
          <w:p w14:paraId="14735CA9" w14:textId="119C5669" w:rsidR="00AC34B2" w:rsidRPr="00AC34B2" w:rsidRDefault="00AC34B2" w:rsidP="00AD793F">
            <w:pPr>
              <w:rPr>
                <w:sz w:val="28"/>
                <w:szCs w:val="28"/>
                <w:u w:val="single"/>
                <w:lang w:val="en-US"/>
              </w:rPr>
            </w:pPr>
            <w:r w:rsidRPr="00AC34B2">
              <w:rPr>
                <w:sz w:val="28"/>
                <w:szCs w:val="28"/>
                <w:u w:val="single"/>
                <w:lang w:val="en-US"/>
              </w:rPr>
              <w:t>Come to me and rest</w:t>
            </w:r>
          </w:p>
          <w:p w14:paraId="68FB8D95" w14:textId="77777777" w:rsidR="00FB5B6D" w:rsidRDefault="00F165AD" w:rsidP="00AD793F">
            <w:pPr>
              <w:rPr>
                <w:sz w:val="28"/>
                <w:szCs w:val="28"/>
                <w:lang w:val="en-US"/>
              </w:rPr>
            </w:pPr>
            <w:r>
              <w:rPr>
                <w:sz w:val="28"/>
                <w:szCs w:val="28"/>
                <w:lang w:val="en-US"/>
              </w:rPr>
              <w:t>Matthew 11: 25-30</w:t>
            </w:r>
          </w:p>
          <w:p w14:paraId="1A7535BD" w14:textId="34E3E849" w:rsidR="00AC34B2" w:rsidRDefault="00AC34B2" w:rsidP="00AD793F">
            <w:pPr>
              <w:rPr>
                <w:sz w:val="28"/>
                <w:szCs w:val="28"/>
                <w:lang w:val="en-US"/>
              </w:rPr>
            </w:pPr>
            <w:r>
              <w:rPr>
                <w:sz w:val="28"/>
                <w:szCs w:val="28"/>
                <w:lang w:val="en-US"/>
              </w:rPr>
              <w:t>We hear Jesus tell the people that he is gentle and humble in spirit.</w:t>
            </w:r>
          </w:p>
        </w:tc>
      </w:tr>
      <w:tr w:rsidR="00FB5B6D" w14:paraId="0CA7FF83" w14:textId="77777777" w:rsidTr="00AD793F">
        <w:tc>
          <w:tcPr>
            <w:tcW w:w="4248" w:type="dxa"/>
          </w:tcPr>
          <w:p w14:paraId="4230AA64" w14:textId="77777777" w:rsidR="00FB5B6D" w:rsidRDefault="00FB5B6D" w:rsidP="00B81B17">
            <w:pPr>
              <w:rPr>
                <w:sz w:val="28"/>
                <w:szCs w:val="28"/>
                <w:lang w:val="en-US"/>
              </w:rPr>
            </w:pPr>
            <w:r>
              <w:rPr>
                <w:sz w:val="28"/>
                <w:szCs w:val="28"/>
                <w:lang w:val="en-US"/>
              </w:rPr>
              <w:t>13.7.26</w:t>
            </w:r>
          </w:p>
          <w:p w14:paraId="2D0B81A5" w14:textId="77777777" w:rsidR="00F165AD" w:rsidRDefault="00F165AD" w:rsidP="00B81B17">
            <w:pPr>
              <w:rPr>
                <w:sz w:val="28"/>
                <w:szCs w:val="28"/>
                <w:lang w:val="en-US"/>
              </w:rPr>
            </w:pPr>
            <w:r>
              <w:rPr>
                <w:sz w:val="28"/>
                <w:szCs w:val="28"/>
                <w:lang w:val="en-US"/>
              </w:rPr>
              <w:t>Fifteenth Sunday in Ordinary Time (Year A)</w:t>
            </w:r>
          </w:p>
          <w:p w14:paraId="6B3E01C7" w14:textId="2D79713B" w:rsidR="00F165AD" w:rsidRDefault="00F165AD" w:rsidP="00B81B17">
            <w:pPr>
              <w:rPr>
                <w:sz w:val="28"/>
                <w:szCs w:val="28"/>
                <w:lang w:val="en-US"/>
              </w:rPr>
            </w:pPr>
            <w:r>
              <w:rPr>
                <w:sz w:val="28"/>
                <w:szCs w:val="28"/>
                <w:lang w:val="en-US"/>
              </w:rPr>
              <w:t xml:space="preserve">The Liturgical </w:t>
            </w:r>
            <w:proofErr w:type="spellStart"/>
            <w:r>
              <w:rPr>
                <w:sz w:val="28"/>
                <w:szCs w:val="28"/>
                <w:lang w:val="en-US"/>
              </w:rPr>
              <w:t>colour</w:t>
            </w:r>
            <w:proofErr w:type="spellEnd"/>
            <w:r>
              <w:rPr>
                <w:sz w:val="28"/>
                <w:szCs w:val="28"/>
                <w:lang w:val="en-US"/>
              </w:rPr>
              <w:t xml:space="preserve"> is green.</w:t>
            </w:r>
          </w:p>
        </w:tc>
        <w:tc>
          <w:tcPr>
            <w:tcW w:w="6208" w:type="dxa"/>
          </w:tcPr>
          <w:p w14:paraId="5D4C3300" w14:textId="77777777" w:rsidR="00AC34B2" w:rsidRPr="00AC34B2" w:rsidRDefault="00AC34B2" w:rsidP="00AD793F">
            <w:pPr>
              <w:rPr>
                <w:sz w:val="28"/>
                <w:szCs w:val="28"/>
                <w:u w:val="single"/>
                <w:lang w:val="en-US"/>
              </w:rPr>
            </w:pPr>
            <w:r w:rsidRPr="00AC34B2">
              <w:rPr>
                <w:sz w:val="28"/>
                <w:szCs w:val="28"/>
                <w:u w:val="single"/>
                <w:lang w:val="en-US"/>
              </w:rPr>
              <w:t xml:space="preserve">The parable of the </w:t>
            </w:r>
            <w:proofErr w:type="spellStart"/>
            <w:r w:rsidRPr="00AC34B2">
              <w:rPr>
                <w:sz w:val="28"/>
                <w:szCs w:val="28"/>
                <w:u w:val="single"/>
                <w:lang w:val="en-US"/>
              </w:rPr>
              <w:t>sower</w:t>
            </w:r>
            <w:proofErr w:type="spellEnd"/>
          </w:p>
          <w:p w14:paraId="0A896402" w14:textId="77777777" w:rsidR="00FB5B6D" w:rsidRDefault="00F165AD" w:rsidP="00AD793F">
            <w:pPr>
              <w:rPr>
                <w:sz w:val="28"/>
                <w:szCs w:val="28"/>
                <w:lang w:val="en-US"/>
              </w:rPr>
            </w:pPr>
            <w:r>
              <w:rPr>
                <w:sz w:val="28"/>
                <w:szCs w:val="28"/>
                <w:lang w:val="en-US"/>
              </w:rPr>
              <w:t>Matthew 13:1-23</w:t>
            </w:r>
          </w:p>
          <w:p w14:paraId="44D724B5" w14:textId="7958361F" w:rsidR="00AC34B2" w:rsidRDefault="00AC34B2" w:rsidP="00AD793F">
            <w:pPr>
              <w:rPr>
                <w:sz w:val="28"/>
                <w:szCs w:val="28"/>
                <w:lang w:val="en-US"/>
              </w:rPr>
            </w:pPr>
            <w:r>
              <w:rPr>
                <w:sz w:val="28"/>
                <w:szCs w:val="28"/>
                <w:lang w:val="en-US"/>
              </w:rPr>
              <w:t>The seed grown on good soil produces a rich harvest</w:t>
            </w:r>
          </w:p>
        </w:tc>
      </w:tr>
    </w:tbl>
    <w:p w14:paraId="69BEE051" w14:textId="77777777" w:rsidR="00571650" w:rsidRDefault="00571650">
      <w:pPr>
        <w:rPr>
          <w:sz w:val="32"/>
          <w:szCs w:val="32"/>
          <w:lang w:val="en-US"/>
        </w:rPr>
      </w:pPr>
    </w:p>
    <w:p w14:paraId="456BAE4C" w14:textId="77777777" w:rsidR="002056EA" w:rsidRPr="002056EA" w:rsidRDefault="002056EA">
      <w:pPr>
        <w:rPr>
          <w:sz w:val="32"/>
          <w:szCs w:val="32"/>
          <w:lang w:val="en-US"/>
        </w:rPr>
      </w:pPr>
    </w:p>
    <w:sectPr w:rsidR="002056EA" w:rsidRPr="002056EA" w:rsidSect="002056E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NeueLT Pro 55 Roman">
    <w:altName w:val="Arial"/>
    <w:panose1 w:val="00000000000000000000"/>
    <w:charset w:val="00"/>
    <w:family w:val="swiss"/>
    <w:notTrueType/>
    <w:pitch w:val="default"/>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717"/>
    <w:rsid w:val="00000139"/>
    <w:rsid w:val="00050B98"/>
    <w:rsid w:val="00052D02"/>
    <w:rsid w:val="00062FDF"/>
    <w:rsid w:val="00065C68"/>
    <w:rsid w:val="00194D1C"/>
    <w:rsid w:val="002056EA"/>
    <w:rsid w:val="002707ED"/>
    <w:rsid w:val="002F3D66"/>
    <w:rsid w:val="00313F04"/>
    <w:rsid w:val="0035288A"/>
    <w:rsid w:val="00390637"/>
    <w:rsid w:val="003B6E5B"/>
    <w:rsid w:val="0041441A"/>
    <w:rsid w:val="00442F46"/>
    <w:rsid w:val="00452C7B"/>
    <w:rsid w:val="004812DA"/>
    <w:rsid w:val="004A60B1"/>
    <w:rsid w:val="004D4C84"/>
    <w:rsid w:val="004F3D96"/>
    <w:rsid w:val="00514EDB"/>
    <w:rsid w:val="00530724"/>
    <w:rsid w:val="005465DB"/>
    <w:rsid w:val="00571650"/>
    <w:rsid w:val="005A1084"/>
    <w:rsid w:val="005A73A4"/>
    <w:rsid w:val="005F0392"/>
    <w:rsid w:val="005F1A49"/>
    <w:rsid w:val="006154E7"/>
    <w:rsid w:val="006A7FDB"/>
    <w:rsid w:val="006B1EB8"/>
    <w:rsid w:val="006B411B"/>
    <w:rsid w:val="00703C62"/>
    <w:rsid w:val="007225E8"/>
    <w:rsid w:val="007435CE"/>
    <w:rsid w:val="00774D9C"/>
    <w:rsid w:val="0088678C"/>
    <w:rsid w:val="008A4AF3"/>
    <w:rsid w:val="00912A57"/>
    <w:rsid w:val="0098625E"/>
    <w:rsid w:val="00993EB9"/>
    <w:rsid w:val="009B2E0C"/>
    <w:rsid w:val="009F0FDC"/>
    <w:rsid w:val="00A377E4"/>
    <w:rsid w:val="00A5374C"/>
    <w:rsid w:val="00AA032D"/>
    <w:rsid w:val="00AC34B2"/>
    <w:rsid w:val="00AD793F"/>
    <w:rsid w:val="00AF34C2"/>
    <w:rsid w:val="00B16513"/>
    <w:rsid w:val="00B4534C"/>
    <w:rsid w:val="00B47DC7"/>
    <w:rsid w:val="00B64A5B"/>
    <w:rsid w:val="00B708B8"/>
    <w:rsid w:val="00B81B17"/>
    <w:rsid w:val="00BD4433"/>
    <w:rsid w:val="00BD4EB4"/>
    <w:rsid w:val="00C27480"/>
    <w:rsid w:val="00C6203E"/>
    <w:rsid w:val="00C83B25"/>
    <w:rsid w:val="00CA1029"/>
    <w:rsid w:val="00CA47CC"/>
    <w:rsid w:val="00D52E10"/>
    <w:rsid w:val="00D85E1E"/>
    <w:rsid w:val="00DA3E11"/>
    <w:rsid w:val="00DF6E87"/>
    <w:rsid w:val="00E105EC"/>
    <w:rsid w:val="00E86DAE"/>
    <w:rsid w:val="00EC7119"/>
    <w:rsid w:val="00ED15DA"/>
    <w:rsid w:val="00ED28F9"/>
    <w:rsid w:val="00F165AD"/>
    <w:rsid w:val="00F2404D"/>
    <w:rsid w:val="00F548DC"/>
    <w:rsid w:val="00F71D1A"/>
    <w:rsid w:val="00F74C74"/>
    <w:rsid w:val="00F95717"/>
    <w:rsid w:val="00FB5B6D"/>
    <w:rsid w:val="00FF2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78583"/>
  <w15:chartTrackingRefBased/>
  <w15:docId w15:val="{A7D3104D-A7F7-4F05-8608-C6D49CBD6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autoRedefine/>
    <w:uiPriority w:val="9"/>
    <w:unhideWhenUsed/>
    <w:qFormat/>
    <w:rsid w:val="00D85E1E"/>
    <w:pPr>
      <w:keepNext/>
      <w:keepLines/>
      <w:spacing w:before="240" w:after="80" w:line="240" w:lineRule="auto"/>
      <w:outlineLvl w:val="1"/>
    </w:pPr>
    <w:rPr>
      <w:rFonts w:eastAsiaTheme="majorEastAsia" w:cstheme="minorHAnsi"/>
      <w:bCs/>
      <w:kern w:val="2"/>
      <w:sz w:val="32"/>
      <w:szCs w:val="3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5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4C84"/>
    <w:rPr>
      <w:color w:val="0563C1" w:themeColor="hyperlink"/>
      <w:u w:val="single"/>
    </w:rPr>
  </w:style>
  <w:style w:type="character" w:styleId="FollowedHyperlink">
    <w:name w:val="FollowedHyperlink"/>
    <w:basedOn w:val="DefaultParagraphFont"/>
    <w:uiPriority w:val="99"/>
    <w:semiHidden/>
    <w:unhideWhenUsed/>
    <w:rsid w:val="004D4C84"/>
    <w:rPr>
      <w:color w:val="954F72" w:themeColor="followedHyperlink"/>
      <w:u w:val="single"/>
    </w:rPr>
  </w:style>
  <w:style w:type="paragraph" w:customStyle="1" w:styleId="Default">
    <w:name w:val="Default"/>
    <w:rsid w:val="00DF6E87"/>
    <w:pPr>
      <w:autoSpaceDE w:val="0"/>
      <w:autoSpaceDN w:val="0"/>
      <w:adjustRightInd w:val="0"/>
      <w:spacing w:after="0" w:line="240" w:lineRule="auto"/>
    </w:pPr>
    <w:rPr>
      <w:rFonts w:ascii="HelveticaNeueLT Pro 55 Roman" w:hAnsi="HelveticaNeueLT Pro 55 Roman" w:cs="HelveticaNeueLT Pro 55 Roman"/>
      <w:color w:val="000000"/>
      <w:sz w:val="24"/>
      <w:szCs w:val="24"/>
    </w:rPr>
  </w:style>
  <w:style w:type="paragraph" w:customStyle="1" w:styleId="Pa1">
    <w:name w:val="Pa1"/>
    <w:basedOn w:val="Default"/>
    <w:next w:val="Default"/>
    <w:uiPriority w:val="99"/>
    <w:rsid w:val="00DF6E87"/>
    <w:pPr>
      <w:spacing w:line="241" w:lineRule="atLeast"/>
    </w:pPr>
    <w:rPr>
      <w:rFonts w:cstheme="minorBidi"/>
      <w:color w:val="auto"/>
    </w:rPr>
  </w:style>
  <w:style w:type="character" w:customStyle="1" w:styleId="A2">
    <w:name w:val="A2"/>
    <w:uiPriority w:val="99"/>
    <w:rsid w:val="00DF6E87"/>
    <w:rPr>
      <w:rFonts w:cs="HelveticaNeueLT Pro 55 Roman"/>
      <w:b/>
      <w:bCs/>
      <w:color w:val="000000"/>
      <w:sz w:val="22"/>
      <w:szCs w:val="22"/>
    </w:rPr>
  </w:style>
  <w:style w:type="character" w:customStyle="1" w:styleId="A3">
    <w:name w:val="A3"/>
    <w:uiPriority w:val="99"/>
    <w:rsid w:val="00DF6E87"/>
    <w:rPr>
      <w:rFonts w:ascii="HelveticaNeueLT Pro 45 Lt" w:hAnsi="HelveticaNeueLT Pro 45 Lt" w:cs="HelveticaNeueLT Pro 45 Lt"/>
      <w:color w:val="000000"/>
      <w:sz w:val="18"/>
      <w:szCs w:val="18"/>
    </w:rPr>
  </w:style>
  <w:style w:type="paragraph" w:styleId="BalloonText">
    <w:name w:val="Balloon Text"/>
    <w:basedOn w:val="Normal"/>
    <w:link w:val="BalloonTextChar"/>
    <w:uiPriority w:val="99"/>
    <w:semiHidden/>
    <w:unhideWhenUsed/>
    <w:rsid w:val="00062F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2FDF"/>
    <w:rPr>
      <w:rFonts w:ascii="Segoe UI" w:hAnsi="Segoe UI" w:cs="Segoe UI"/>
      <w:sz w:val="18"/>
      <w:szCs w:val="18"/>
    </w:rPr>
  </w:style>
  <w:style w:type="character" w:customStyle="1" w:styleId="UnresolvedMention1">
    <w:name w:val="Unresolved Mention1"/>
    <w:basedOn w:val="DefaultParagraphFont"/>
    <w:uiPriority w:val="99"/>
    <w:semiHidden/>
    <w:unhideWhenUsed/>
    <w:rsid w:val="00065C68"/>
    <w:rPr>
      <w:color w:val="605E5C"/>
      <w:shd w:val="clear" w:color="auto" w:fill="E1DFDD"/>
    </w:rPr>
  </w:style>
  <w:style w:type="paragraph" w:customStyle="1" w:styleId="Body">
    <w:name w:val="Body"/>
    <w:basedOn w:val="Normal"/>
    <w:autoRedefine/>
    <w:qFormat/>
    <w:rsid w:val="002707ED"/>
    <w:pPr>
      <w:framePr w:hSpace="180" w:wrap="around" w:vAnchor="text" w:hAnchor="margin" w:y="128"/>
      <w:shd w:val="clear" w:color="auto" w:fill="FFFFFF"/>
      <w:spacing w:after="360" w:line="360" w:lineRule="exact"/>
    </w:pPr>
    <w:rPr>
      <w:rFonts w:cstheme="minorHAnsi"/>
      <w:color w:val="000000"/>
      <w:kern w:val="2"/>
      <w:sz w:val="28"/>
      <w:szCs w:val="28"/>
      <w:lang w:val="en-US"/>
      <w14:ligatures w14:val="standardContextual"/>
    </w:rPr>
  </w:style>
  <w:style w:type="character" w:customStyle="1" w:styleId="Heading2Char">
    <w:name w:val="Heading 2 Char"/>
    <w:basedOn w:val="DefaultParagraphFont"/>
    <w:link w:val="Heading2"/>
    <w:uiPriority w:val="9"/>
    <w:rsid w:val="00D85E1E"/>
    <w:rPr>
      <w:rFonts w:eastAsiaTheme="majorEastAsia" w:cstheme="minorHAnsi"/>
      <w:bCs/>
      <w:kern w:val="2"/>
      <w:sz w:val="32"/>
      <w:szCs w:val="3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wednesdayword.org/school/index.htm" TargetMode="External"/><Relationship Id="rId5" Type="http://schemas.openxmlformats.org/officeDocument/2006/relationships/hyperlink" Target="https://cafod.org.uk/education/primary-teaching-resources/celebration-of-the-word-primary" TargetMode="External"/><Relationship Id="rId4" Type="http://schemas.openxmlformats.org/officeDocument/2006/relationships/hyperlink" Target="https://cafod.org.uk/education/children-s-liturgy?gad_source=1&amp;gclid=Cj0KCQiA0--6BhCBARIsADYqyL-TOS4r2xOI_fQ3n7HWeWqFSnrYmnU3LYwA-E_SkciVz1AdL_lcSCUaAt6LEALw_wc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Stokes</dc:creator>
  <cp:keywords/>
  <dc:description/>
  <cp:lastModifiedBy>Stokes, C</cp:lastModifiedBy>
  <cp:revision>2</cp:revision>
  <cp:lastPrinted>2026-05-14T12:55:00Z</cp:lastPrinted>
  <dcterms:created xsi:type="dcterms:W3CDTF">2026-05-30T08:56:00Z</dcterms:created>
  <dcterms:modified xsi:type="dcterms:W3CDTF">2026-05-30T08:56:00Z</dcterms:modified>
</cp:coreProperties>
</file>